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62" w:rsidRDefault="00EA6662" w:rsidP="00EA6662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 a o p š t e nj e</w:t>
      </w:r>
    </w:p>
    <w:p w:rsidR="00EA6662" w:rsidRDefault="00EA6662" w:rsidP="00EA6662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EA6662" w:rsidRDefault="00EA6662" w:rsidP="00EA6662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EA6662" w:rsidRPr="00683C03" w:rsidRDefault="00EA6662" w:rsidP="00EA6662">
      <w:pPr>
        <w:spacing w:after="0"/>
        <w:ind w:right="-360" w:firstLine="720"/>
        <w:jc w:val="both"/>
        <w:rPr>
          <w:rFonts w:ascii="Arial Narrow" w:hAnsi="Arial Narrow"/>
          <w:i/>
          <w:sz w:val="28"/>
          <w:szCs w:val="28"/>
          <w:lang w:val="sr-Latn-ME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Prvo vijeće za meritorno odlučivanje o ustavnim žalbama Ustavnog suda, u sastavu: predsjednica Mevlida Muratović i sudije </w:t>
      </w:r>
      <w:r>
        <w:rPr>
          <w:rFonts w:ascii="Arial Narrow" w:hAnsi="Arial Narrow"/>
          <w:b/>
          <w:i/>
          <w:sz w:val="28"/>
          <w:szCs w:val="28"/>
          <w:lang w:val="sr-Latn-ME"/>
        </w:rPr>
        <w:t xml:space="preserve">-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Dragoljub Drašković i Hamdija Šarkinović, na IV sjednici</w:t>
      </w:r>
      <w:r w:rsidR="00683C03">
        <w:rPr>
          <w:rFonts w:ascii="Arial Narrow" w:hAnsi="Arial Narrow"/>
          <w:b/>
          <w:i/>
          <w:sz w:val="28"/>
          <w:szCs w:val="28"/>
          <w:lang w:val="sr-Latn-CS"/>
        </w:rPr>
        <w:t xml:space="preserve"> održanoj 12.jula  2016. </w:t>
      </w:r>
      <w:r w:rsidR="004B013B">
        <w:rPr>
          <w:rFonts w:ascii="Arial Narrow" w:hAnsi="Arial Narrow"/>
          <w:b/>
          <w:i/>
          <w:sz w:val="28"/>
          <w:szCs w:val="28"/>
          <w:lang w:val="sr-Latn-CS"/>
        </w:rPr>
        <w:t>g</w:t>
      </w:r>
      <w:r w:rsidR="00683C03">
        <w:rPr>
          <w:rFonts w:ascii="Arial Narrow" w:hAnsi="Arial Narrow"/>
          <w:b/>
          <w:i/>
          <w:sz w:val="28"/>
          <w:szCs w:val="28"/>
          <w:lang w:val="sr-Latn-CS"/>
        </w:rPr>
        <w:t>odine</w:t>
      </w:r>
      <w:r w:rsidR="00683C03">
        <w:rPr>
          <w:rFonts w:ascii="Arial Narrow" w:hAnsi="Arial Narrow"/>
          <w:b/>
          <w:i/>
          <w:sz w:val="28"/>
          <w:szCs w:val="28"/>
          <w:lang w:val="sr-Latn-ME"/>
        </w:rPr>
        <w:t>,</w:t>
      </w:r>
      <w:bookmarkStart w:id="0" w:name="_GoBack"/>
      <w:bookmarkEnd w:id="0"/>
      <w:r w:rsidR="00683C03">
        <w:rPr>
          <w:rFonts w:ascii="Arial Narrow" w:hAnsi="Arial Narrow"/>
          <w:b/>
          <w:i/>
          <w:sz w:val="28"/>
          <w:szCs w:val="28"/>
          <w:lang w:val="sr-Latn-ME"/>
        </w:rPr>
        <w:t>donijelo je sledeće odluke:</w:t>
      </w: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sz w:val="28"/>
          <w:szCs w:val="28"/>
          <w:lang w:val="sr-Latn-CS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  <w:lang w:val="sr-Latn-CS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Pr="00EA6662" w:rsidRDefault="00EA6662" w:rsidP="00EA6662">
      <w:pPr>
        <w:pStyle w:val="ListParagraph"/>
        <w:numPr>
          <w:ilvl w:val="0"/>
          <w:numId w:val="4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  <w:lang w:val="sr-Latn-ME"/>
        </w:rPr>
        <w:t xml:space="preserve">u </w:t>
      </w:r>
      <w:r w:rsidRPr="00EA6662">
        <w:rPr>
          <w:rFonts w:ascii="Arial Narrow" w:hAnsi="Arial Narrow"/>
          <w:i/>
          <w:sz w:val="28"/>
          <w:szCs w:val="28"/>
          <w:lang w:val="sr-Latn-ME"/>
        </w:rPr>
        <w:t xml:space="preserve">predmetu </w:t>
      </w:r>
      <w:r w:rsidRPr="00EA6662">
        <w:rPr>
          <w:rFonts w:ascii="Arial Narrow" w:hAnsi="Arial Narrow"/>
          <w:b/>
          <w:i/>
          <w:sz w:val="28"/>
          <w:szCs w:val="28"/>
          <w:lang w:val="sr-Latn-ME"/>
        </w:rPr>
        <w:t>UŽ-III broj 344/14</w:t>
      </w:r>
      <w:r>
        <w:rPr>
          <w:rFonts w:ascii="Arial Narrow" w:hAnsi="Arial Narrow"/>
          <w:i/>
          <w:sz w:val="28"/>
          <w:szCs w:val="28"/>
          <w:lang w:val="sr-Latn-ME"/>
        </w:rPr>
        <w:t xml:space="preserve"> </w:t>
      </w:r>
      <w:r w:rsidR="00683C03">
        <w:rPr>
          <w:rFonts w:ascii="Arial Narrow" w:hAnsi="Arial Narrow"/>
          <w:i/>
          <w:sz w:val="28"/>
          <w:szCs w:val="28"/>
          <w:lang w:val="sr-Latn-ME"/>
        </w:rPr>
        <w:t>usvojena</w:t>
      </w:r>
      <w:r>
        <w:rPr>
          <w:rFonts w:ascii="Arial Narrow" w:hAnsi="Arial Narrow"/>
          <w:i/>
          <w:sz w:val="28"/>
          <w:szCs w:val="28"/>
          <w:lang w:val="sr-Latn-ME"/>
        </w:rPr>
        <w:t xml:space="preserve"> je </w:t>
      </w:r>
      <w:r w:rsidRPr="00EA6662">
        <w:rPr>
          <w:rFonts w:ascii="Arial Narrow" w:hAnsi="Arial Narrow"/>
          <w:i/>
          <w:sz w:val="28"/>
          <w:szCs w:val="28"/>
          <w:lang w:val="sr-Latn-ME"/>
        </w:rPr>
        <w:t xml:space="preserve"> ustavn</w:t>
      </w:r>
      <w:r w:rsidR="00683C03">
        <w:rPr>
          <w:rFonts w:ascii="Arial Narrow" w:hAnsi="Arial Narrow"/>
          <w:i/>
          <w:sz w:val="28"/>
          <w:szCs w:val="28"/>
          <w:lang w:val="sr-Latn-ME"/>
        </w:rPr>
        <w:t>a</w:t>
      </w:r>
      <w:r w:rsidRPr="00EA6662">
        <w:rPr>
          <w:rFonts w:ascii="Arial Narrow" w:hAnsi="Arial Narrow"/>
          <w:i/>
          <w:sz w:val="28"/>
          <w:szCs w:val="28"/>
          <w:lang w:val="sr-Latn-ME"/>
        </w:rPr>
        <w:t xml:space="preserve"> žalb</w:t>
      </w:r>
      <w:r w:rsidR="00683C03">
        <w:rPr>
          <w:rFonts w:ascii="Arial Narrow" w:hAnsi="Arial Narrow"/>
          <w:i/>
          <w:sz w:val="28"/>
          <w:szCs w:val="28"/>
          <w:lang w:val="sr-Latn-ME"/>
        </w:rPr>
        <w:t>a</w:t>
      </w:r>
      <w:r w:rsidR="0098503E">
        <w:rPr>
          <w:rFonts w:ascii="Arial Narrow" w:hAnsi="Arial Narrow"/>
          <w:i/>
          <w:sz w:val="28"/>
          <w:szCs w:val="28"/>
          <w:lang w:val="sr-Latn-ME"/>
        </w:rPr>
        <w:t xml:space="preserve">, </w:t>
      </w:r>
      <w:proofErr w:type="spellStart"/>
      <w:r w:rsidR="0098503E" w:rsidRPr="0098503E">
        <w:rPr>
          <w:rFonts w:ascii="Arial Narrow" w:hAnsi="Arial Narrow"/>
          <w:i/>
          <w:sz w:val="26"/>
          <w:szCs w:val="26"/>
        </w:rPr>
        <w:t>ukin</w:t>
      </w:r>
      <w:r w:rsidR="00683C03">
        <w:rPr>
          <w:rFonts w:ascii="Arial Narrow" w:hAnsi="Arial Narrow"/>
          <w:i/>
          <w:sz w:val="26"/>
          <w:szCs w:val="26"/>
        </w:rPr>
        <w:t>uto</w:t>
      </w:r>
      <w:proofErr w:type="spellEnd"/>
      <w:r w:rsidR="0098503E" w:rsidRPr="009850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503E" w:rsidRPr="0098503E">
        <w:rPr>
          <w:rFonts w:ascii="Arial Narrow" w:hAnsi="Arial Narrow"/>
          <w:i/>
          <w:sz w:val="26"/>
          <w:szCs w:val="26"/>
        </w:rPr>
        <w:t>rješenje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Vrhovnog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suda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 Crne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Gore,Rev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. </w:t>
      </w:r>
      <w:proofErr w:type="gramStart"/>
      <w:r w:rsidR="0098503E">
        <w:rPr>
          <w:rFonts w:ascii="Arial Narrow" w:hAnsi="Arial Narrow"/>
          <w:i/>
          <w:sz w:val="26"/>
          <w:szCs w:val="26"/>
        </w:rPr>
        <w:t>br.308/14</w:t>
      </w:r>
      <w:proofErr w:type="gramEnd"/>
      <w:r w:rsidR="0098503E">
        <w:rPr>
          <w:rFonts w:ascii="Arial Narrow" w:hAnsi="Arial Narrow"/>
          <w:i/>
          <w:sz w:val="26"/>
          <w:szCs w:val="26"/>
        </w:rPr>
        <w:t xml:space="preserve">, od 8.aprila 2014.godine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i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predmet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vrać</w:t>
      </w:r>
      <w:r w:rsidR="00683C03">
        <w:rPr>
          <w:rFonts w:ascii="Arial Narrow" w:hAnsi="Arial Narrow"/>
          <w:i/>
          <w:sz w:val="26"/>
          <w:szCs w:val="26"/>
        </w:rPr>
        <w:t>en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83C03">
        <w:rPr>
          <w:rFonts w:ascii="Arial Narrow" w:hAnsi="Arial Narrow"/>
          <w:i/>
          <w:sz w:val="26"/>
          <w:szCs w:val="26"/>
        </w:rPr>
        <w:t>istom</w:t>
      </w:r>
      <w:proofErr w:type="spellEnd"/>
      <w:r w:rsidR="00683C0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sudu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na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ponovni</w:t>
      </w:r>
      <w:proofErr w:type="spellEnd"/>
      <w:r w:rsidR="009850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503E">
        <w:rPr>
          <w:rFonts w:ascii="Arial Narrow" w:hAnsi="Arial Narrow"/>
          <w:i/>
          <w:sz w:val="26"/>
          <w:szCs w:val="26"/>
        </w:rPr>
        <w:t>postupak</w:t>
      </w:r>
      <w:proofErr w:type="spellEnd"/>
      <w:r w:rsidR="0098503E">
        <w:rPr>
          <w:rFonts w:ascii="Arial Narrow" w:hAnsi="Arial Narrow"/>
          <w:i/>
          <w:sz w:val="26"/>
          <w:szCs w:val="26"/>
        </w:rPr>
        <w:t>.</w:t>
      </w:r>
    </w:p>
    <w:p w:rsidR="00EA6662" w:rsidRDefault="00EA6662" w:rsidP="00EA6662">
      <w:pPr>
        <w:pStyle w:val="ListParagraph"/>
        <w:spacing w:after="0"/>
        <w:ind w:left="1440"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</w:p>
    <w:p w:rsidR="00EA6662" w:rsidRPr="00EA6662" w:rsidRDefault="00EA6662" w:rsidP="00EA6662">
      <w:pPr>
        <w:pStyle w:val="ListParagraph"/>
        <w:numPr>
          <w:ilvl w:val="0"/>
          <w:numId w:val="4"/>
        </w:numPr>
        <w:spacing w:after="0"/>
        <w:ind w:right="-360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  <w:lang w:val="sr-Latn-ME"/>
        </w:rPr>
        <w:t xml:space="preserve">u predmetu </w:t>
      </w:r>
      <w:r w:rsidRPr="00EA6662">
        <w:rPr>
          <w:rFonts w:ascii="Arial Narrow" w:hAnsi="Arial Narrow"/>
          <w:b/>
          <w:i/>
          <w:sz w:val="28"/>
          <w:szCs w:val="28"/>
          <w:lang w:val="sr-Latn-ME"/>
        </w:rPr>
        <w:t>UŽ-III broj 395/16</w:t>
      </w:r>
      <w:r>
        <w:rPr>
          <w:rFonts w:ascii="Arial Narrow" w:hAnsi="Arial Narrow"/>
          <w:b/>
          <w:i/>
          <w:sz w:val="28"/>
          <w:szCs w:val="28"/>
          <w:lang w:val="sr-Latn-ME"/>
        </w:rPr>
        <w:t xml:space="preserve"> </w:t>
      </w:r>
      <w:r w:rsidR="00683C03">
        <w:rPr>
          <w:rFonts w:ascii="Arial Narrow" w:hAnsi="Arial Narrow"/>
          <w:i/>
          <w:sz w:val="28"/>
          <w:szCs w:val="28"/>
          <w:lang w:val="sr-Latn-ME"/>
        </w:rPr>
        <w:t>odbijena</w:t>
      </w:r>
      <w:r w:rsidRPr="00EA6662">
        <w:rPr>
          <w:rFonts w:ascii="Arial Narrow" w:hAnsi="Arial Narrow"/>
          <w:i/>
          <w:sz w:val="28"/>
          <w:szCs w:val="28"/>
          <w:lang w:val="sr-Latn-ME"/>
        </w:rPr>
        <w:t xml:space="preserve"> </w:t>
      </w:r>
      <w:r>
        <w:rPr>
          <w:rFonts w:ascii="Arial Narrow" w:hAnsi="Arial Narrow"/>
          <w:i/>
          <w:sz w:val="28"/>
          <w:szCs w:val="28"/>
          <w:lang w:val="sr-Latn-ME"/>
        </w:rPr>
        <w:t xml:space="preserve"> je </w:t>
      </w:r>
      <w:r w:rsidRPr="00EA6662">
        <w:rPr>
          <w:rFonts w:ascii="Arial Narrow" w:hAnsi="Arial Narrow"/>
          <w:i/>
          <w:sz w:val="28"/>
          <w:szCs w:val="28"/>
          <w:lang w:val="sr-Latn-ME"/>
        </w:rPr>
        <w:t>ustavn</w:t>
      </w:r>
      <w:r w:rsidR="00683C03">
        <w:rPr>
          <w:rFonts w:ascii="Arial Narrow" w:hAnsi="Arial Narrow"/>
          <w:i/>
          <w:sz w:val="28"/>
          <w:szCs w:val="28"/>
          <w:lang w:val="sr-Latn-ME"/>
        </w:rPr>
        <w:t>a</w:t>
      </w:r>
      <w:r w:rsidRPr="00EA6662">
        <w:rPr>
          <w:rFonts w:ascii="Arial Narrow" w:hAnsi="Arial Narrow"/>
          <w:i/>
          <w:sz w:val="28"/>
          <w:szCs w:val="28"/>
          <w:lang w:val="sr-Latn-ME"/>
        </w:rPr>
        <w:t xml:space="preserve"> žalbu</w:t>
      </w:r>
      <w:r w:rsidR="00794CE1">
        <w:rPr>
          <w:rFonts w:ascii="Arial Narrow" w:hAnsi="Arial Narrow"/>
          <w:i/>
          <w:sz w:val="28"/>
          <w:szCs w:val="28"/>
          <w:lang w:val="sr-Latn-ME"/>
        </w:rPr>
        <w:t>.</w:t>
      </w:r>
    </w:p>
    <w:p w:rsidR="00EA6662" w:rsidRPr="00EA6662" w:rsidRDefault="00EA6662" w:rsidP="00EA6662">
      <w:pPr>
        <w:spacing w:after="0"/>
        <w:ind w:right="-360"/>
        <w:jc w:val="both"/>
        <w:rPr>
          <w:rFonts w:ascii="Arial Narrow" w:hAnsi="Arial Narrow"/>
          <w:i/>
          <w:sz w:val="28"/>
          <w:szCs w:val="28"/>
        </w:rPr>
      </w:pPr>
      <w:r w:rsidRPr="00EA6662">
        <w:rPr>
          <w:rFonts w:ascii="Arial Narrow" w:hAnsi="Arial Narrow"/>
          <w:i/>
          <w:sz w:val="28"/>
          <w:szCs w:val="28"/>
          <w:lang w:val="sr-Latn-ME"/>
        </w:rPr>
        <w:t xml:space="preserve"> </w:t>
      </w: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</w:t>
      </w:r>
      <w:r w:rsidRPr="00157EB1">
        <w:rPr>
          <w:rFonts w:ascii="Arial Narrow" w:hAnsi="Arial Narrow"/>
          <w:b/>
          <w:i/>
          <w:sz w:val="26"/>
          <w:szCs w:val="26"/>
        </w:rPr>
        <w:t xml:space="preserve">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EA6662" w:rsidRDefault="00EA6662" w:rsidP="00EA6662"/>
    <w:p w:rsidR="00EA6662" w:rsidRDefault="00EA6662" w:rsidP="00EA6662">
      <w:pPr>
        <w:spacing w:after="0"/>
        <w:ind w:left="576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EA6662" w:rsidRDefault="00EA6662" w:rsidP="00EA6662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- </w:t>
      </w:r>
    </w:p>
    <w:p w:rsidR="00B9376E" w:rsidRDefault="00B9376E">
      <w:pPr>
        <w:rPr>
          <w:rFonts w:ascii="Arial Narrow" w:hAnsi="Arial Narrow"/>
          <w:i/>
          <w:sz w:val="28"/>
          <w:szCs w:val="28"/>
        </w:rPr>
      </w:pPr>
    </w:p>
    <w:p w:rsidR="00EA6662" w:rsidRDefault="00EA6662"/>
    <w:sectPr w:rsidR="00EA66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2F"/>
    <w:multiLevelType w:val="hybridMultilevel"/>
    <w:tmpl w:val="4EF6BA1C"/>
    <w:lvl w:ilvl="0" w:tplc="04090001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abstractNum w:abstractNumId="1">
    <w:nsid w:val="27C6126C"/>
    <w:multiLevelType w:val="hybridMultilevel"/>
    <w:tmpl w:val="CAB6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7F11"/>
    <w:multiLevelType w:val="hybridMultilevel"/>
    <w:tmpl w:val="37807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62"/>
    <w:rsid w:val="001F4092"/>
    <w:rsid w:val="0041766F"/>
    <w:rsid w:val="004B013B"/>
    <w:rsid w:val="004E73E9"/>
    <w:rsid w:val="00683C03"/>
    <w:rsid w:val="00794CE1"/>
    <w:rsid w:val="008D323B"/>
    <w:rsid w:val="0098503E"/>
    <w:rsid w:val="00B9376E"/>
    <w:rsid w:val="00DE2F0E"/>
    <w:rsid w:val="00DF4154"/>
    <w:rsid w:val="00EA6662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6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6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2016-07-12T12:59:00Z</cp:lastPrinted>
  <dcterms:created xsi:type="dcterms:W3CDTF">2016-07-12T10:57:00Z</dcterms:created>
  <dcterms:modified xsi:type="dcterms:W3CDTF">2016-09-06T11:33:00Z</dcterms:modified>
</cp:coreProperties>
</file>