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71"/>
        <w:tblW w:w="3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7"/>
      </w:tblGrid>
      <w:tr w:rsidR="00746E4B" w:rsidRPr="00746E4B" w:rsidTr="00BF1E94">
        <w:trPr>
          <w:trHeight w:val="1875"/>
        </w:trPr>
        <w:tc>
          <w:tcPr>
            <w:tcW w:w="3207" w:type="dxa"/>
            <w:tcBorders>
              <w:top w:val="nil"/>
              <w:left w:val="nil"/>
              <w:bottom w:val="nil"/>
              <w:right w:val="nil"/>
            </w:tcBorders>
          </w:tcPr>
          <w:p w:rsidR="00746E4B" w:rsidRPr="00746E4B" w:rsidRDefault="00746E4B" w:rsidP="00746E4B">
            <w:pPr>
              <w:rPr>
                <w:rFonts w:ascii="Arial Narrow" w:hAnsi="Arial Narrow"/>
                <w:b/>
                <w:i/>
                <w:lang w:val="hr-HR"/>
              </w:rPr>
            </w:pPr>
          </w:p>
        </w:tc>
      </w:tr>
    </w:tbl>
    <w:tbl>
      <w:tblPr>
        <w:tblStyle w:val="TableGrid"/>
        <w:tblpPr w:leftFromText="180" w:rightFromText="180" w:vertAnchor="text" w:horzAnchor="page" w:tblpX="6855" w:tblpY="-356"/>
        <w:tblW w:w="0" w:type="auto"/>
        <w:tblLook w:val="04A0" w:firstRow="1" w:lastRow="0" w:firstColumn="1" w:lastColumn="0" w:noHBand="0" w:noVBand="1"/>
      </w:tblPr>
      <w:tblGrid>
        <w:gridCol w:w="4312"/>
      </w:tblGrid>
      <w:tr w:rsidR="006A26AD" w:rsidTr="006A26AD">
        <w:trPr>
          <w:trHeight w:val="1633"/>
        </w:trPr>
        <w:tc>
          <w:tcPr>
            <w:tcW w:w="4312" w:type="dxa"/>
          </w:tcPr>
          <w:p w:rsidR="006A26AD" w:rsidRDefault="006A26AD" w:rsidP="006A26AD">
            <w:pPr>
              <w:tabs>
                <w:tab w:val="left" w:pos="1095"/>
              </w:tabs>
              <w:ind w:right="-39"/>
              <w:rPr>
                <w:rFonts w:ascii="Arial Narrow" w:hAnsi="Arial Narrow"/>
                <w:i/>
                <w:color w:val="A6A6A6" w:themeColor="background1" w:themeShade="A6"/>
              </w:rPr>
            </w:pPr>
          </w:p>
          <w:p w:rsidR="006A26AD" w:rsidRDefault="006A26AD" w:rsidP="006A26AD">
            <w:pPr>
              <w:tabs>
                <w:tab w:val="left" w:pos="1095"/>
              </w:tabs>
              <w:ind w:right="-39"/>
              <w:rPr>
                <w:rFonts w:ascii="Arial Narrow" w:hAnsi="Arial Narrow"/>
                <w:i/>
                <w:color w:val="A6A6A6" w:themeColor="background1" w:themeShade="A6"/>
              </w:rPr>
            </w:pPr>
          </w:p>
          <w:p w:rsidR="006A26AD" w:rsidRDefault="006A26AD" w:rsidP="006A26AD">
            <w:pPr>
              <w:tabs>
                <w:tab w:val="left" w:pos="1095"/>
              </w:tabs>
              <w:ind w:right="-39"/>
              <w:rPr>
                <w:rFonts w:ascii="Arial Narrow" w:hAnsi="Arial Narrow"/>
                <w:i/>
                <w:color w:val="A6A6A6" w:themeColor="background1" w:themeShade="A6"/>
              </w:rPr>
            </w:pPr>
          </w:p>
          <w:p w:rsidR="006A26AD" w:rsidRDefault="006A26AD" w:rsidP="006A26AD">
            <w:pPr>
              <w:tabs>
                <w:tab w:val="left" w:pos="1095"/>
              </w:tabs>
              <w:ind w:right="-39"/>
              <w:rPr>
                <w:rFonts w:ascii="Arial Narrow" w:hAnsi="Arial Narrow"/>
                <w:i/>
                <w:color w:val="A6A6A6" w:themeColor="background1" w:themeShade="A6"/>
              </w:rPr>
            </w:pPr>
          </w:p>
          <w:p w:rsidR="006A26AD" w:rsidRDefault="006A26AD" w:rsidP="006A26AD">
            <w:pPr>
              <w:tabs>
                <w:tab w:val="left" w:pos="1095"/>
              </w:tabs>
              <w:ind w:right="-39"/>
              <w:rPr>
                <w:rFonts w:ascii="Arial Narrow" w:hAnsi="Arial Narrow"/>
                <w:i/>
                <w:color w:val="A6A6A6" w:themeColor="background1" w:themeShade="A6"/>
              </w:rPr>
            </w:pPr>
          </w:p>
          <w:p w:rsidR="006A26AD" w:rsidRDefault="006A26AD" w:rsidP="006A26AD">
            <w:pPr>
              <w:tabs>
                <w:tab w:val="left" w:pos="1095"/>
              </w:tabs>
              <w:ind w:right="-39"/>
              <w:jc w:val="center"/>
              <w:rPr>
                <w:rFonts w:ascii="Arial Narrow" w:hAnsi="Arial Narrow"/>
                <w:i/>
                <w:color w:val="A6A6A6" w:themeColor="background1" w:themeShade="A6"/>
              </w:rPr>
            </w:pPr>
          </w:p>
          <w:p w:rsidR="006A26AD" w:rsidRDefault="006A26AD" w:rsidP="006A26AD">
            <w:pPr>
              <w:tabs>
                <w:tab w:val="left" w:pos="1095"/>
              </w:tabs>
              <w:ind w:right="-39"/>
              <w:jc w:val="center"/>
              <w:rPr>
                <w:rFonts w:ascii="Arial Narrow" w:hAnsi="Arial Narrow"/>
                <w:i/>
                <w:color w:val="A6A6A6" w:themeColor="background1" w:themeShade="A6"/>
              </w:rPr>
            </w:pPr>
          </w:p>
          <w:p w:rsidR="006A26AD" w:rsidRPr="006A26AD" w:rsidRDefault="003731F2" w:rsidP="003731F2">
            <w:pPr>
              <w:tabs>
                <w:tab w:val="left" w:pos="1095"/>
              </w:tabs>
              <w:ind w:right="-39"/>
              <w:jc w:val="center"/>
              <w:rPr>
                <w:rFonts w:ascii="Arial Narrow" w:hAnsi="Arial Narrow"/>
                <w:i/>
                <w:color w:val="A6A6A6" w:themeColor="background1" w:themeShade="A6"/>
              </w:rPr>
            </w:pPr>
            <w:r>
              <w:rPr>
                <w:rFonts w:ascii="Arial Narrow" w:hAnsi="Arial Narrow"/>
                <w:i/>
                <w:color w:val="A6A6A6" w:themeColor="background1" w:themeShade="A6"/>
              </w:rPr>
              <w:t>P</w:t>
            </w:r>
            <w:r w:rsidR="006A26AD" w:rsidRPr="006A26AD">
              <w:rPr>
                <w:rFonts w:ascii="Arial Narrow" w:hAnsi="Arial Narrow"/>
                <w:i/>
                <w:color w:val="A6A6A6" w:themeColor="background1" w:themeShade="A6"/>
              </w:rPr>
              <w:t>opunjava sudska pisarnica i arhiva</w:t>
            </w:r>
            <w:bookmarkStart w:id="0" w:name="_GoBack"/>
            <w:bookmarkEnd w:id="0"/>
          </w:p>
        </w:tc>
      </w:tr>
    </w:tbl>
    <w:tbl>
      <w:tblPr>
        <w:tblpPr w:leftFromText="180" w:rightFromText="180" w:vertAnchor="page" w:horzAnchor="page" w:tblpX="568" w:tblpY="931"/>
        <w:tblW w:w="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3"/>
      </w:tblGrid>
      <w:tr w:rsidR="006A26AD" w:rsidRPr="008E7A81" w:rsidTr="006A26AD">
        <w:trPr>
          <w:trHeight w:val="2000"/>
        </w:trPr>
        <w:tc>
          <w:tcPr>
            <w:tcW w:w="4353" w:type="dxa"/>
          </w:tcPr>
          <w:p w:rsidR="00243EB1" w:rsidRDefault="00243EB1" w:rsidP="00243EB1">
            <w:pPr>
              <w:spacing w:after="0"/>
              <w:jc w:val="both"/>
              <w:rPr>
                <w:rFonts w:ascii="Arial Narrow" w:hAnsi="Arial Narrow"/>
                <w:b/>
                <w:i/>
                <w:color w:val="A6A6A6" w:themeColor="background1" w:themeShade="A6"/>
                <w:sz w:val="24"/>
                <w:szCs w:val="24"/>
                <w:lang w:val="hr-HR"/>
              </w:rPr>
            </w:pPr>
          </w:p>
          <w:p w:rsidR="006A26AD" w:rsidRPr="00FD42EF" w:rsidRDefault="00243EB1" w:rsidP="00243EB1">
            <w:pPr>
              <w:spacing w:after="0"/>
              <w:jc w:val="both"/>
              <w:rPr>
                <w:rFonts w:ascii="Arial Narrow" w:hAnsi="Arial Narrow"/>
                <w:b/>
                <w:i/>
                <w:color w:val="A6A6A6" w:themeColor="background1" w:themeShade="A6"/>
                <w:sz w:val="24"/>
                <w:szCs w:val="24"/>
                <w:lang w:val="hr-HR"/>
              </w:rPr>
            </w:pPr>
            <w:r>
              <w:rPr>
                <w:rFonts w:ascii="Arial Narrow" w:hAnsi="Arial Narrow"/>
                <w:b/>
                <w:i/>
                <w:color w:val="A6A6A6" w:themeColor="background1" w:themeShade="A6"/>
                <w:sz w:val="24"/>
                <w:szCs w:val="24"/>
                <w:lang w:val="hr-HR"/>
              </w:rPr>
              <w:t>Zbog skeniranja dokumenata, potrebno je da se dostavljeni dokumenti ne spajaju, ne kopiraju obostrano i ne</w:t>
            </w:r>
            <w:r w:rsidR="006A26AD" w:rsidRPr="00FD42EF">
              <w:rPr>
                <w:rFonts w:ascii="Arial Narrow" w:hAnsi="Arial Narrow"/>
                <w:b/>
                <w:i/>
                <w:color w:val="A6A6A6" w:themeColor="background1" w:themeShade="A6"/>
                <w:sz w:val="24"/>
                <w:szCs w:val="24"/>
                <w:lang w:val="hr-HR"/>
              </w:rPr>
              <w:t xml:space="preserve"> povez</w:t>
            </w:r>
            <w:r>
              <w:rPr>
                <w:rFonts w:ascii="Arial Narrow" w:hAnsi="Arial Narrow"/>
                <w:b/>
                <w:i/>
                <w:color w:val="A6A6A6" w:themeColor="background1" w:themeShade="A6"/>
                <w:sz w:val="24"/>
                <w:szCs w:val="24"/>
                <w:lang w:val="hr-HR"/>
              </w:rPr>
              <w:t>uju</w:t>
            </w:r>
            <w:r w:rsidR="006A26AD" w:rsidRPr="00FD42EF">
              <w:rPr>
                <w:rFonts w:ascii="Arial Narrow" w:hAnsi="Arial Narrow"/>
                <w:b/>
                <w:i/>
                <w:color w:val="A6A6A6" w:themeColor="background1" w:themeShade="A6"/>
                <w:sz w:val="24"/>
                <w:szCs w:val="24"/>
                <w:lang w:val="hr-HR"/>
              </w:rPr>
              <w:t xml:space="preserve"> ili lijep</w:t>
            </w:r>
            <w:r>
              <w:rPr>
                <w:rFonts w:ascii="Arial Narrow" w:hAnsi="Arial Narrow"/>
                <w:b/>
                <w:i/>
                <w:color w:val="A6A6A6" w:themeColor="background1" w:themeShade="A6"/>
                <w:sz w:val="24"/>
                <w:szCs w:val="24"/>
                <w:lang w:val="hr-HR"/>
              </w:rPr>
              <w:t>e</w:t>
            </w:r>
            <w:r w:rsidR="006A26AD" w:rsidRPr="00FD42EF">
              <w:rPr>
                <w:rFonts w:ascii="Arial Narrow" w:hAnsi="Arial Narrow"/>
                <w:b/>
                <w:i/>
                <w:color w:val="A6A6A6" w:themeColor="background1" w:themeShade="A6"/>
                <w:sz w:val="24"/>
                <w:szCs w:val="24"/>
                <w:lang w:val="hr-HR"/>
              </w:rPr>
              <w:t>. Poređajte dokumenta prema datumu i vrsti postupka. Označite stranice rednim brojem.</w:t>
            </w:r>
          </w:p>
        </w:tc>
      </w:tr>
    </w:tbl>
    <w:p w:rsidR="00746E4B" w:rsidRPr="008E7A81" w:rsidRDefault="00746E4B" w:rsidP="00746E4B">
      <w:pPr>
        <w:rPr>
          <w:rFonts w:ascii="Arial Narrow" w:hAnsi="Arial Narrow"/>
          <w:color w:val="A6A6A6" w:themeColor="background1" w:themeShade="A6"/>
        </w:rPr>
      </w:pPr>
    </w:p>
    <w:p w:rsidR="006A26AD" w:rsidRPr="008E7A81" w:rsidRDefault="006A26AD" w:rsidP="006A26AD">
      <w:pPr>
        <w:tabs>
          <w:tab w:val="left" w:pos="1095"/>
        </w:tabs>
        <w:rPr>
          <w:rFonts w:ascii="Arial Narrow" w:hAnsi="Arial Narrow"/>
          <w:color w:val="A6A6A6" w:themeColor="background1" w:themeShade="A6"/>
        </w:rPr>
      </w:pPr>
      <w:r w:rsidRPr="008E7A81">
        <w:rPr>
          <w:rFonts w:ascii="Arial Narrow" w:hAnsi="Arial Narrow"/>
          <w:color w:val="A6A6A6" w:themeColor="background1" w:themeShade="A6"/>
        </w:rPr>
        <w:tab/>
      </w:r>
    </w:p>
    <w:p w:rsidR="006A26AD" w:rsidRPr="008E7A81" w:rsidRDefault="006A26AD" w:rsidP="006A26AD">
      <w:pPr>
        <w:tabs>
          <w:tab w:val="left" w:pos="1095"/>
        </w:tabs>
        <w:rPr>
          <w:rFonts w:ascii="Arial Narrow" w:hAnsi="Arial Narrow"/>
          <w:color w:val="A6A6A6" w:themeColor="background1" w:themeShade="A6"/>
        </w:rPr>
      </w:pPr>
    </w:p>
    <w:p w:rsidR="00746E4B" w:rsidRPr="00746E4B" w:rsidRDefault="006A26AD" w:rsidP="00746E4B">
      <w:pPr>
        <w:rPr>
          <w:rFonts w:ascii="Arial Narrow" w:hAnsi="Arial Narrow"/>
        </w:rPr>
      </w:pPr>
      <w:r>
        <w:rPr>
          <w:rFonts w:ascii="Arial Narrow" w:hAnsi="Arial Narrow"/>
          <w:noProof/>
          <w:lang w:val="en-GB" w:eastAsia="en-GB"/>
        </w:rPr>
        <w:drawing>
          <wp:anchor distT="0" distB="0" distL="114300" distR="114300" simplePos="0" relativeHeight="251658240" behindDoc="0" locked="0" layoutInCell="1" allowOverlap="1">
            <wp:simplePos x="0" y="0"/>
            <wp:positionH relativeFrom="column">
              <wp:posOffset>65405</wp:posOffset>
            </wp:positionH>
            <wp:positionV relativeFrom="paragraph">
              <wp:posOffset>400685</wp:posOffset>
            </wp:positionV>
            <wp:extent cx="1009650" cy="990600"/>
            <wp:effectExtent l="19050" t="0" r="0" b="0"/>
            <wp:wrapSquare wrapText="bothSides"/>
            <wp:docPr id="24" name="Picture 1" descr="http://upload.wikimedia.org/wikipedia/commons/thumb/2/23/Coat_of_arms_of_Montenegro.svg/180px-Coat_of_arms_of_Montenegro.svg.png">
              <a:hlinkClick xmlns:a="http://schemas.openxmlformats.org/drawingml/2006/main" r:id="rId8" tooltip="&quot;Grb Crne Gor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3/Coat_of_arms_of_Montenegro.svg/180px-Coat_of_arms_of_Montenegro.svg.png">
                      <a:hlinkClick r:id="rId8" tooltip="&quot;Grb Crne Gore&quot; "/>
                    </pic:cNvPr>
                    <pic:cNvPicPr>
                      <a:picLocks noChangeAspect="1" noChangeArrowheads="1"/>
                    </pic:cNvPicPr>
                  </pic:nvPicPr>
                  <pic:blipFill>
                    <a:blip r:embed="rId9" cstate="print"/>
                    <a:srcRect/>
                    <a:stretch>
                      <a:fillRect/>
                    </a:stretch>
                  </pic:blipFill>
                  <pic:spPr bwMode="auto">
                    <a:xfrm>
                      <a:off x="0" y="0"/>
                      <a:ext cx="1009650" cy="990600"/>
                    </a:xfrm>
                    <a:prstGeom prst="rect">
                      <a:avLst/>
                    </a:prstGeom>
                    <a:noFill/>
                    <a:ln w="9525">
                      <a:noFill/>
                      <a:miter lim="800000"/>
                      <a:headEnd/>
                      <a:tailEnd/>
                    </a:ln>
                  </pic:spPr>
                </pic:pic>
              </a:graphicData>
            </a:graphic>
          </wp:anchor>
        </w:drawing>
      </w:r>
      <w:r>
        <w:rPr>
          <w:rFonts w:ascii="Arial Narrow" w:hAnsi="Arial Narrow"/>
        </w:rPr>
        <w:br w:type="textWrapping" w:clear="all"/>
      </w:r>
    </w:p>
    <w:p w:rsidR="00746E4B" w:rsidRPr="00BE4F76" w:rsidRDefault="00746E4B" w:rsidP="008E7A81">
      <w:pPr>
        <w:jc w:val="center"/>
        <w:rPr>
          <w:rFonts w:ascii="Arial Narrow" w:hAnsi="Arial Narrow"/>
          <w:b/>
          <w:iCs/>
          <w:sz w:val="28"/>
          <w:szCs w:val="28"/>
        </w:rPr>
      </w:pPr>
      <w:r w:rsidRPr="00BE4F76">
        <w:rPr>
          <w:rFonts w:ascii="Arial Narrow" w:hAnsi="Arial Narrow"/>
          <w:b/>
          <w:iCs/>
          <w:sz w:val="28"/>
          <w:szCs w:val="28"/>
        </w:rPr>
        <w:t>USTAVNI SUD CRNE GORE</w:t>
      </w:r>
    </w:p>
    <w:p w:rsidR="00733979" w:rsidRDefault="00746E4B" w:rsidP="003731F2">
      <w:pPr>
        <w:spacing w:after="0"/>
        <w:jc w:val="center"/>
        <w:rPr>
          <w:rFonts w:ascii="Arial Narrow" w:hAnsi="Arial Narrow"/>
          <w:b/>
          <w:sz w:val="28"/>
          <w:szCs w:val="28"/>
        </w:rPr>
      </w:pPr>
      <w:r w:rsidRPr="00BE4F76">
        <w:rPr>
          <w:rFonts w:ascii="Arial Narrow" w:hAnsi="Arial Narrow"/>
          <w:b/>
          <w:sz w:val="28"/>
          <w:szCs w:val="28"/>
        </w:rPr>
        <w:t xml:space="preserve">USTAVNA </w:t>
      </w:r>
      <w:r w:rsidR="00733979" w:rsidRPr="00BE4F76">
        <w:rPr>
          <w:rFonts w:ascii="Arial Narrow" w:hAnsi="Arial Narrow"/>
          <w:b/>
          <w:sz w:val="28"/>
          <w:szCs w:val="28"/>
        </w:rPr>
        <w:t>ŽALBA</w:t>
      </w:r>
    </w:p>
    <w:p w:rsidR="003731F2" w:rsidRPr="00FD42EF" w:rsidRDefault="003731F2" w:rsidP="003731F2">
      <w:pPr>
        <w:spacing w:after="0"/>
        <w:jc w:val="center"/>
        <w:rPr>
          <w:rFonts w:ascii="Arial Narrow" w:hAnsi="Arial Narrow"/>
          <w:b/>
        </w:rPr>
      </w:pPr>
    </w:p>
    <w:p w:rsidR="00746E4B" w:rsidRDefault="00733979" w:rsidP="003731F2">
      <w:pPr>
        <w:spacing w:after="0"/>
        <w:rPr>
          <w:rFonts w:ascii="Arial Narrow" w:hAnsi="Arial Narrow"/>
          <w:b/>
          <w:bCs/>
          <w:sz w:val="28"/>
          <w:szCs w:val="28"/>
          <w:lang w:val="hr-HR"/>
        </w:rPr>
      </w:pPr>
      <w:r w:rsidRPr="00FD42EF">
        <w:rPr>
          <w:rFonts w:ascii="Arial Narrow" w:hAnsi="Arial Narrow"/>
          <w:b/>
          <w:bCs/>
          <w:sz w:val="28"/>
          <w:szCs w:val="28"/>
          <w:highlight w:val="lightGray"/>
          <w:lang w:val="hr-HR"/>
        </w:rPr>
        <w:t>I PODACI O PODNOSIOCU USTAVNE ŽALBE</w:t>
      </w:r>
    </w:p>
    <w:p w:rsidR="007D593F" w:rsidRPr="00FD42EF" w:rsidRDefault="007D593F" w:rsidP="003731F2">
      <w:pPr>
        <w:spacing w:after="0"/>
        <w:rPr>
          <w:rFonts w:ascii="Arial Narrow" w:hAnsi="Arial Narrow"/>
          <w:b/>
          <w:bCs/>
          <w:sz w:val="28"/>
          <w:szCs w:val="28"/>
          <w:lang w:val="hr-HR"/>
        </w:rPr>
      </w:pPr>
    </w:p>
    <w:p w:rsidR="00733979" w:rsidRPr="008104DB" w:rsidRDefault="006A26AD" w:rsidP="00746E4B">
      <w:pPr>
        <w:rPr>
          <w:rFonts w:ascii="Arial Narrow" w:hAnsi="Arial Narrow"/>
          <w:b/>
          <w:bCs/>
          <w:lang w:val="hr-HR"/>
        </w:rPr>
      </w:pPr>
      <w:r w:rsidRPr="008104DB">
        <w:rPr>
          <w:rFonts w:ascii="Arial Narrow" w:hAnsi="Arial Narrow"/>
          <w:b/>
          <w:bCs/>
          <w:lang w:val="hr-HR"/>
        </w:rPr>
        <w:t>A) ZA FIZIČKO LICE</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2"/>
        <w:gridCol w:w="238"/>
        <w:gridCol w:w="2911"/>
      </w:tblGrid>
      <w:tr w:rsidR="00746E4B" w:rsidRPr="008E7A81" w:rsidTr="006A26AD">
        <w:trPr>
          <w:trHeight w:val="393"/>
        </w:trPr>
        <w:tc>
          <w:tcPr>
            <w:tcW w:w="6242" w:type="dxa"/>
            <w:tcBorders>
              <w:top w:val="nil"/>
              <w:left w:val="nil"/>
              <w:right w:val="nil"/>
            </w:tcBorders>
          </w:tcPr>
          <w:p w:rsidR="00746E4B" w:rsidRPr="008E7A81" w:rsidRDefault="00746E4B" w:rsidP="006A26AD">
            <w:pPr>
              <w:rPr>
                <w:rFonts w:ascii="Arial Narrow" w:hAnsi="Arial Narrow"/>
                <w:b/>
                <w:lang w:val="hr-HR"/>
              </w:rPr>
            </w:pPr>
            <w:r w:rsidRPr="008E7A81">
              <w:rPr>
                <w:rFonts w:ascii="Arial Narrow" w:hAnsi="Arial Narrow"/>
                <w:b/>
                <w:lang w:val="hr-HR"/>
              </w:rPr>
              <w:t>a) Ime i prezime</w:t>
            </w:r>
          </w:p>
        </w:tc>
        <w:tc>
          <w:tcPr>
            <w:tcW w:w="238" w:type="dxa"/>
            <w:tcBorders>
              <w:top w:val="nil"/>
              <w:left w:val="nil"/>
              <w:bottom w:val="nil"/>
              <w:right w:val="nil"/>
            </w:tcBorders>
          </w:tcPr>
          <w:p w:rsidR="00746E4B" w:rsidRPr="008E7A81" w:rsidRDefault="00746E4B" w:rsidP="00746E4B">
            <w:pPr>
              <w:rPr>
                <w:rFonts w:ascii="Arial Narrow" w:hAnsi="Arial Narrow"/>
                <w:b/>
                <w:lang w:val="hr-HR"/>
              </w:rPr>
            </w:pPr>
          </w:p>
        </w:tc>
        <w:tc>
          <w:tcPr>
            <w:tcW w:w="2911" w:type="dxa"/>
            <w:tcBorders>
              <w:top w:val="nil"/>
              <w:left w:val="nil"/>
              <w:right w:val="nil"/>
            </w:tcBorders>
          </w:tcPr>
          <w:p w:rsidR="00746E4B" w:rsidRPr="008E7A81" w:rsidRDefault="00733979" w:rsidP="00746E4B">
            <w:pPr>
              <w:rPr>
                <w:rFonts w:ascii="Arial Narrow" w:hAnsi="Arial Narrow"/>
                <w:b/>
                <w:lang w:val="hr-HR"/>
              </w:rPr>
            </w:pPr>
            <w:r w:rsidRPr="008E7A81">
              <w:rPr>
                <w:rFonts w:ascii="Arial Narrow" w:hAnsi="Arial Narrow"/>
                <w:b/>
                <w:lang w:val="hr-HR"/>
              </w:rPr>
              <w:t>b) Prebivalište ili boravište</w:t>
            </w:r>
          </w:p>
        </w:tc>
      </w:tr>
      <w:tr w:rsidR="008A7D5A" w:rsidRPr="008E7A81" w:rsidTr="008A7D5A">
        <w:trPr>
          <w:trHeight w:val="732"/>
        </w:trPr>
        <w:tc>
          <w:tcPr>
            <w:tcW w:w="6242" w:type="dxa"/>
            <w:tcBorders>
              <w:bottom w:val="single" w:sz="4" w:space="0" w:color="auto"/>
            </w:tcBorders>
          </w:tcPr>
          <w:p w:rsidR="008A7D5A" w:rsidRPr="006A26AD" w:rsidRDefault="008A7D5A" w:rsidP="00AA03EF">
            <w:pPr>
              <w:rPr>
                <w:rFonts w:ascii="Arial Narrow" w:hAnsi="Arial Narrow"/>
                <w:b/>
                <w:bCs/>
                <w:lang w:val="hr-HR"/>
              </w:rPr>
            </w:pPr>
          </w:p>
          <w:p w:rsidR="008A7D5A" w:rsidRPr="006A26AD" w:rsidRDefault="008A7D5A" w:rsidP="00AA03EF">
            <w:pPr>
              <w:rPr>
                <w:rFonts w:ascii="Arial Narrow" w:hAnsi="Arial Narrow"/>
                <w:b/>
                <w:bCs/>
                <w:lang w:val="hr-HR"/>
              </w:rPr>
            </w:pPr>
          </w:p>
        </w:tc>
        <w:tc>
          <w:tcPr>
            <w:tcW w:w="238" w:type="dxa"/>
            <w:tcBorders>
              <w:top w:val="nil"/>
              <w:bottom w:val="nil"/>
            </w:tcBorders>
          </w:tcPr>
          <w:p w:rsidR="008A7D5A" w:rsidRPr="006A26AD" w:rsidRDefault="008A7D5A" w:rsidP="00AA03EF">
            <w:pPr>
              <w:rPr>
                <w:rFonts w:ascii="Arial Narrow" w:hAnsi="Arial Narrow"/>
                <w:b/>
                <w:bCs/>
                <w:lang w:val="hr-HR"/>
              </w:rPr>
            </w:pPr>
          </w:p>
          <w:p w:rsidR="008A7D5A" w:rsidRPr="006A26AD" w:rsidRDefault="008A7D5A" w:rsidP="00AA03EF">
            <w:pPr>
              <w:rPr>
                <w:rFonts w:ascii="Arial Narrow" w:hAnsi="Arial Narrow"/>
                <w:b/>
                <w:bCs/>
                <w:lang w:val="hr-HR"/>
              </w:rPr>
            </w:pPr>
          </w:p>
        </w:tc>
        <w:tc>
          <w:tcPr>
            <w:tcW w:w="2911" w:type="dxa"/>
            <w:tcBorders>
              <w:bottom w:val="single" w:sz="4" w:space="0" w:color="auto"/>
            </w:tcBorders>
          </w:tcPr>
          <w:p w:rsidR="008A7D5A" w:rsidRPr="006A26AD" w:rsidRDefault="008A7D5A" w:rsidP="00AA03EF">
            <w:pPr>
              <w:rPr>
                <w:rFonts w:ascii="Arial Narrow" w:hAnsi="Arial Narrow"/>
                <w:b/>
                <w:bCs/>
                <w:lang w:val="hr-HR"/>
              </w:rPr>
            </w:pPr>
          </w:p>
        </w:tc>
      </w:tr>
      <w:tr w:rsidR="00746E4B" w:rsidRPr="008E7A81" w:rsidTr="00C6609B">
        <w:trPr>
          <w:trHeight w:val="829"/>
        </w:trPr>
        <w:tc>
          <w:tcPr>
            <w:tcW w:w="6242" w:type="dxa"/>
            <w:tcBorders>
              <w:left w:val="nil"/>
              <w:bottom w:val="single" w:sz="4" w:space="0" w:color="auto"/>
              <w:right w:val="nil"/>
            </w:tcBorders>
          </w:tcPr>
          <w:p w:rsidR="00746E4B" w:rsidRPr="008E7A81" w:rsidRDefault="00746E4B" w:rsidP="00746E4B">
            <w:pPr>
              <w:rPr>
                <w:rFonts w:ascii="Arial Narrow" w:hAnsi="Arial Narrow"/>
                <w:b/>
                <w:lang w:val="hr-HR"/>
              </w:rPr>
            </w:pPr>
          </w:p>
          <w:p w:rsidR="00746E4B" w:rsidRPr="008E7A81" w:rsidRDefault="00565B3D" w:rsidP="00C6609B">
            <w:pPr>
              <w:rPr>
                <w:rFonts w:ascii="Arial Narrow" w:hAnsi="Arial Narrow"/>
                <w:i/>
                <w:iCs/>
                <w:lang w:val="hr-HR"/>
              </w:rPr>
            </w:pPr>
            <w:r>
              <w:rPr>
                <w:rFonts w:ascii="Arial Narrow" w:hAnsi="Arial Narrow"/>
                <w:b/>
                <w:lang w:val="hr-HR"/>
              </w:rPr>
              <w:t>c</w:t>
            </w:r>
            <w:r w:rsidR="00746E4B" w:rsidRPr="008E7A81">
              <w:rPr>
                <w:rFonts w:ascii="Arial Narrow" w:hAnsi="Arial Narrow"/>
                <w:b/>
                <w:lang w:val="hr-HR"/>
              </w:rPr>
              <w:t>) Adresa</w:t>
            </w:r>
          </w:p>
        </w:tc>
        <w:tc>
          <w:tcPr>
            <w:tcW w:w="238" w:type="dxa"/>
            <w:tcBorders>
              <w:top w:val="nil"/>
              <w:left w:val="nil"/>
              <w:bottom w:val="nil"/>
              <w:right w:val="nil"/>
            </w:tcBorders>
          </w:tcPr>
          <w:p w:rsidR="00746E4B" w:rsidRPr="008E7A81" w:rsidRDefault="00746E4B" w:rsidP="00746E4B">
            <w:pPr>
              <w:rPr>
                <w:rFonts w:ascii="Arial Narrow" w:hAnsi="Arial Narrow"/>
                <w:b/>
                <w:lang w:val="hr-HR"/>
              </w:rPr>
            </w:pPr>
          </w:p>
        </w:tc>
        <w:tc>
          <w:tcPr>
            <w:tcW w:w="2911" w:type="dxa"/>
            <w:tcBorders>
              <w:left w:val="nil"/>
              <w:bottom w:val="single" w:sz="4" w:space="0" w:color="auto"/>
              <w:right w:val="nil"/>
            </w:tcBorders>
            <w:vAlign w:val="bottom"/>
          </w:tcPr>
          <w:p w:rsidR="00746E4B" w:rsidRPr="008E7A81" w:rsidRDefault="00565B3D" w:rsidP="00746E4B">
            <w:pPr>
              <w:rPr>
                <w:rFonts w:ascii="Arial Narrow" w:hAnsi="Arial Narrow"/>
                <w:b/>
                <w:lang w:val="hr-HR"/>
              </w:rPr>
            </w:pPr>
            <w:r>
              <w:rPr>
                <w:rFonts w:ascii="Arial Narrow" w:hAnsi="Arial Narrow"/>
                <w:b/>
                <w:lang w:val="hr-HR"/>
              </w:rPr>
              <w:t>d</w:t>
            </w:r>
            <w:r w:rsidR="00190F39">
              <w:rPr>
                <w:rFonts w:ascii="Arial Narrow" w:hAnsi="Arial Narrow"/>
                <w:b/>
                <w:lang w:val="hr-HR"/>
              </w:rPr>
              <w:t xml:space="preserve">) Telefon/faks/ </w:t>
            </w:r>
            <w:r w:rsidR="00190F39" w:rsidRPr="00D221B3">
              <w:rPr>
                <w:rFonts w:ascii="Arial Narrow" w:hAnsi="Arial Narrow"/>
                <w:b/>
                <w:lang w:val="hr-HR"/>
              </w:rPr>
              <w:t>e</w:t>
            </w:r>
            <w:r w:rsidR="00C6609B" w:rsidRPr="008E7A81">
              <w:rPr>
                <w:rFonts w:ascii="Arial Narrow" w:hAnsi="Arial Narrow"/>
                <w:b/>
                <w:lang w:val="hr-HR"/>
              </w:rPr>
              <w:t>-mail</w:t>
            </w:r>
          </w:p>
        </w:tc>
      </w:tr>
      <w:tr w:rsidR="00746E4B" w:rsidRPr="008E7A81" w:rsidTr="008A7D5A">
        <w:trPr>
          <w:trHeight w:val="116"/>
        </w:trPr>
        <w:tc>
          <w:tcPr>
            <w:tcW w:w="6242" w:type="dxa"/>
            <w:tcBorders>
              <w:bottom w:val="nil"/>
            </w:tcBorders>
          </w:tcPr>
          <w:p w:rsidR="00746E4B" w:rsidRPr="008E7A81" w:rsidRDefault="00746E4B" w:rsidP="00746E4B">
            <w:pPr>
              <w:rPr>
                <w:rFonts w:ascii="Arial Narrow" w:hAnsi="Arial Narrow"/>
                <w:b/>
                <w:lang w:val="hr-HR"/>
              </w:rPr>
            </w:pPr>
          </w:p>
        </w:tc>
        <w:tc>
          <w:tcPr>
            <w:tcW w:w="238" w:type="dxa"/>
            <w:tcBorders>
              <w:top w:val="nil"/>
              <w:bottom w:val="nil"/>
              <w:right w:val="single" w:sz="4" w:space="0" w:color="auto"/>
            </w:tcBorders>
          </w:tcPr>
          <w:p w:rsidR="00746E4B" w:rsidRPr="008E7A81" w:rsidRDefault="00746E4B" w:rsidP="00746E4B">
            <w:pPr>
              <w:rPr>
                <w:rFonts w:ascii="Arial Narrow" w:hAnsi="Arial Narrow"/>
                <w:b/>
                <w:lang w:val="hr-HR"/>
              </w:rPr>
            </w:pPr>
          </w:p>
        </w:tc>
        <w:tc>
          <w:tcPr>
            <w:tcW w:w="2911" w:type="dxa"/>
            <w:tcBorders>
              <w:top w:val="single" w:sz="4" w:space="0" w:color="auto"/>
              <w:left w:val="single" w:sz="4" w:space="0" w:color="auto"/>
              <w:bottom w:val="nil"/>
              <w:right w:val="single" w:sz="4" w:space="0" w:color="auto"/>
            </w:tcBorders>
          </w:tcPr>
          <w:p w:rsidR="00746E4B" w:rsidRPr="008E7A81" w:rsidRDefault="00746E4B" w:rsidP="00746E4B">
            <w:pPr>
              <w:rPr>
                <w:rFonts w:ascii="Arial Narrow" w:hAnsi="Arial Narrow"/>
                <w:b/>
                <w:lang w:val="hr-HR"/>
              </w:rPr>
            </w:pPr>
          </w:p>
        </w:tc>
      </w:tr>
      <w:tr w:rsidR="00746E4B" w:rsidRPr="008E7A81" w:rsidTr="006A26AD">
        <w:trPr>
          <w:trHeight w:val="63"/>
        </w:trPr>
        <w:tc>
          <w:tcPr>
            <w:tcW w:w="6242" w:type="dxa"/>
            <w:tcBorders>
              <w:top w:val="nil"/>
            </w:tcBorders>
          </w:tcPr>
          <w:p w:rsidR="00746E4B" w:rsidRPr="008E7A81" w:rsidRDefault="00746E4B" w:rsidP="00746E4B">
            <w:pPr>
              <w:rPr>
                <w:rFonts w:ascii="Arial Narrow" w:hAnsi="Arial Narrow"/>
                <w:b/>
                <w:lang w:val="hr-HR"/>
              </w:rPr>
            </w:pPr>
          </w:p>
        </w:tc>
        <w:tc>
          <w:tcPr>
            <w:tcW w:w="238" w:type="dxa"/>
            <w:tcBorders>
              <w:top w:val="nil"/>
              <w:bottom w:val="nil"/>
              <w:right w:val="single" w:sz="4" w:space="0" w:color="auto"/>
            </w:tcBorders>
          </w:tcPr>
          <w:p w:rsidR="00746E4B" w:rsidRPr="008E7A81" w:rsidRDefault="00746E4B" w:rsidP="00746E4B">
            <w:pPr>
              <w:rPr>
                <w:rFonts w:ascii="Arial Narrow" w:hAnsi="Arial Narrow"/>
                <w:b/>
                <w:lang w:val="hr-HR"/>
              </w:rPr>
            </w:pPr>
          </w:p>
        </w:tc>
        <w:tc>
          <w:tcPr>
            <w:tcW w:w="2911" w:type="dxa"/>
            <w:tcBorders>
              <w:top w:val="nil"/>
              <w:left w:val="single" w:sz="4" w:space="0" w:color="auto"/>
              <w:bottom w:val="single" w:sz="4" w:space="0" w:color="auto"/>
              <w:right w:val="single" w:sz="4" w:space="0" w:color="auto"/>
            </w:tcBorders>
          </w:tcPr>
          <w:p w:rsidR="00746E4B" w:rsidRPr="008E7A81" w:rsidRDefault="00746E4B" w:rsidP="00746E4B">
            <w:pPr>
              <w:rPr>
                <w:rFonts w:ascii="Arial Narrow" w:hAnsi="Arial Narrow"/>
                <w:b/>
                <w:lang w:val="hr-HR"/>
              </w:rPr>
            </w:pPr>
          </w:p>
        </w:tc>
      </w:tr>
    </w:tbl>
    <w:p w:rsidR="00733979" w:rsidRPr="008E7A81" w:rsidRDefault="00733979" w:rsidP="00746E4B">
      <w:pPr>
        <w:rPr>
          <w:rFonts w:ascii="Arial Narrow" w:hAnsi="Arial Narrow"/>
          <w:b/>
          <w:bCs/>
          <w:lang w:val="hr-HR"/>
        </w:rPr>
      </w:pPr>
    </w:p>
    <w:p w:rsidR="00733979" w:rsidRDefault="00565B3D" w:rsidP="00746E4B">
      <w:pPr>
        <w:rPr>
          <w:rFonts w:ascii="Arial Narrow" w:hAnsi="Arial Narrow"/>
          <w:b/>
          <w:bCs/>
          <w:lang w:val="hr-HR"/>
        </w:rPr>
      </w:pPr>
      <w:r>
        <w:rPr>
          <w:rFonts w:ascii="Arial Narrow" w:hAnsi="Arial Narrow"/>
          <w:b/>
          <w:bCs/>
          <w:lang w:val="hr-HR"/>
        </w:rPr>
        <w:t>e</w:t>
      </w:r>
      <w:r w:rsidR="00733979" w:rsidRPr="008E7A81">
        <w:rPr>
          <w:rFonts w:ascii="Arial Narrow" w:hAnsi="Arial Narrow"/>
          <w:b/>
          <w:bCs/>
          <w:lang w:val="hr-HR"/>
        </w:rPr>
        <w:t>) Državljanstvo</w:t>
      </w: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tblGrid>
      <w:tr w:rsidR="008A7D5A" w:rsidRPr="008E7A81" w:rsidTr="008A7D5A">
        <w:trPr>
          <w:trHeight w:val="116"/>
        </w:trPr>
        <w:tc>
          <w:tcPr>
            <w:tcW w:w="6204" w:type="dxa"/>
            <w:tcBorders>
              <w:bottom w:val="nil"/>
            </w:tcBorders>
          </w:tcPr>
          <w:p w:rsidR="008A7D5A" w:rsidRPr="008E7A81" w:rsidRDefault="008A7D5A" w:rsidP="00AA03EF">
            <w:pPr>
              <w:rPr>
                <w:rFonts w:ascii="Arial Narrow" w:hAnsi="Arial Narrow"/>
                <w:b/>
                <w:lang w:val="hr-HR"/>
              </w:rPr>
            </w:pPr>
          </w:p>
        </w:tc>
      </w:tr>
      <w:tr w:rsidR="008A7D5A" w:rsidRPr="008E7A81" w:rsidTr="008A7D5A">
        <w:trPr>
          <w:trHeight w:val="63"/>
        </w:trPr>
        <w:tc>
          <w:tcPr>
            <w:tcW w:w="6204" w:type="dxa"/>
            <w:tcBorders>
              <w:top w:val="nil"/>
            </w:tcBorders>
          </w:tcPr>
          <w:p w:rsidR="008A7D5A" w:rsidRPr="008E7A81" w:rsidRDefault="008A7D5A" w:rsidP="00AA03EF">
            <w:pPr>
              <w:rPr>
                <w:rFonts w:ascii="Arial Narrow" w:hAnsi="Arial Narrow"/>
                <w:b/>
                <w:lang w:val="hr-HR"/>
              </w:rPr>
            </w:pPr>
          </w:p>
        </w:tc>
      </w:tr>
    </w:tbl>
    <w:p w:rsidR="006A26AD" w:rsidRDefault="006A26AD" w:rsidP="00733979">
      <w:pPr>
        <w:rPr>
          <w:rFonts w:ascii="Arial Narrow" w:hAnsi="Arial Narrow"/>
          <w:bCs/>
          <w:i/>
        </w:rPr>
      </w:pPr>
    </w:p>
    <w:p w:rsidR="00733979" w:rsidRPr="001B63D3" w:rsidRDefault="00733979" w:rsidP="00733979">
      <w:pPr>
        <w:rPr>
          <w:rFonts w:ascii="Arial Narrow" w:hAnsi="Arial Narrow"/>
          <w:b/>
          <w:bCs/>
        </w:rPr>
      </w:pPr>
      <w:r w:rsidRPr="001B63D3">
        <w:rPr>
          <w:rFonts w:ascii="Arial Narrow" w:hAnsi="Arial Narrow"/>
          <w:b/>
          <w:bCs/>
        </w:rPr>
        <w:t>Dio A) popunjava fizičko lice.</w:t>
      </w:r>
    </w:p>
    <w:p w:rsidR="006A26AD" w:rsidRDefault="00733979" w:rsidP="005B1B0B">
      <w:pPr>
        <w:jc w:val="both"/>
        <w:rPr>
          <w:rFonts w:ascii="Arial Narrow" w:hAnsi="Arial Narrow"/>
          <w:b/>
          <w:bCs/>
          <w:lang w:val="hr-HR"/>
        </w:rPr>
      </w:pPr>
      <w:r w:rsidRPr="00733979">
        <w:rPr>
          <w:rFonts w:ascii="Arial Narrow" w:hAnsi="Arial Narrow"/>
          <w:bCs/>
          <w:i/>
        </w:rPr>
        <w:t>Potrebno je čitko navesti ime i prezime, prebivalište ili boravište. Navođenje adrese stanovanja je bitno, jer će Ustavni sud sva pismena dostavljati na adresu koju je fizičko lice naznačilo u ustavnoj žalbi. Podatak o državljanstvu upisuje lice koje je strani državljanin (nije potrebno upisivati ako je fizičko lice crnogorski državljanin).</w:t>
      </w:r>
    </w:p>
    <w:p w:rsidR="00456707" w:rsidRDefault="00456707" w:rsidP="006A26AD">
      <w:pPr>
        <w:rPr>
          <w:rFonts w:ascii="Arial Narrow" w:hAnsi="Arial Narrow"/>
          <w:b/>
          <w:bCs/>
          <w:lang w:val="hr-HR"/>
        </w:rPr>
      </w:pPr>
    </w:p>
    <w:p w:rsidR="006A26AD" w:rsidRPr="006A26AD" w:rsidRDefault="006A26AD" w:rsidP="006A26AD">
      <w:pPr>
        <w:rPr>
          <w:rFonts w:ascii="Arial Narrow" w:hAnsi="Arial Narrow"/>
          <w:b/>
          <w:bCs/>
          <w:lang w:val="hr-HR"/>
        </w:rPr>
      </w:pPr>
      <w:r>
        <w:rPr>
          <w:rFonts w:ascii="Arial Narrow" w:hAnsi="Arial Narrow"/>
          <w:b/>
          <w:bCs/>
          <w:lang w:val="hr-HR"/>
        </w:rPr>
        <w:t>B</w:t>
      </w:r>
      <w:r w:rsidRPr="006A26AD">
        <w:rPr>
          <w:rFonts w:ascii="Arial Narrow" w:hAnsi="Arial Narrow"/>
          <w:b/>
          <w:bCs/>
          <w:lang w:val="hr-HR"/>
        </w:rPr>
        <w:t xml:space="preserve">) ZA </w:t>
      </w:r>
      <w:r>
        <w:rPr>
          <w:rFonts w:ascii="Arial Narrow" w:hAnsi="Arial Narrow"/>
          <w:b/>
          <w:bCs/>
          <w:lang w:val="hr-HR"/>
        </w:rPr>
        <w:t>PRAVNO LICE</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2"/>
        <w:gridCol w:w="240"/>
        <w:gridCol w:w="2944"/>
      </w:tblGrid>
      <w:tr w:rsidR="006A26AD" w:rsidRPr="006A26AD" w:rsidTr="008A7D5A">
        <w:trPr>
          <w:trHeight w:val="284"/>
        </w:trPr>
        <w:tc>
          <w:tcPr>
            <w:tcW w:w="6312" w:type="dxa"/>
            <w:tcBorders>
              <w:top w:val="nil"/>
              <w:left w:val="nil"/>
              <w:right w:val="nil"/>
            </w:tcBorders>
          </w:tcPr>
          <w:p w:rsidR="006A26AD" w:rsidRPr="006A26AD" w:rsidRDefault="006A26AD" w:rsidP="006A26AD">
            <w:pPr>
              <w:rPr>
                <w:rFonts w:ascii="Arial Narrow" w:hAnsi="Arial Narrow"/>
                <w:b/>
                <w:bCs/>
                <w:lang w:val="hr-HR"/>
              </w:rPr>
            </w:pPr>
            <w:r w:rsidRPr="006A26AD">
              <w:rPr>
                <w:rFonts w:ascii="Arial Narrow" w:hAnsi="Arial Narrow"/>
                <w:b/>
                <w:bCs/>
                <w:lang w:val="hr-HR"/>
              </w:rPr>
              <w:t xml:space="preserve">a) </w:t>
            </w:r>
            <w:r>
              <w:rPr>
                <w:rFonts w:ascii="Arial Narrow" w:hAnsi="Arial Narrow"/>
                <w:b/>
                <w:bCs/>
                <w:lang w:val="hr-HR"/>
              </w:rPr>
              <w:t>Naziv</w:t>
            </w:r>
          </w:p>
        </w:tc>
        <w:tc>
          <w:tcPr>
            <w:tcW w:w="240" w:type="dxa"/>
            <w:tcBorders>
              <w:top w:val="nil"/>
              <w:left w:val="nil"/>
              <w:bottom w:val="nil"/>
              <w:right w:val="nil"/>
            </w:tcBorders>
          </w:tcPr>
          <w:p w:rsidR="006A26AD" w:rsidRPr="006A26AD" w:rsidRDefault="006A26AD" w:rsidP="006A26AD">
            <w:pPr>
              <w:rPr>
                <w:rFonts w:ascii="Arial Narrow" w:hAnsi="Arial Narrow"/>
                <w:b/>
                <w:bCs/>
                <w:lang w:val="hr-HR"/>
              </w:rPr>
            </w:pPr>
          </w:p>
        </w:tc>
        <w:tc>
          <w:tcPr>
            <w:tcW w:w="2944" w:type="dxa"/>
            <w:tcBorders>
              <w:top w:val="nil"/>
              <w:left w:val="nil"/>
              <w:right w:val="nil"/>
            </w:tcBorders>
          </w:tcPr>
          <w:p w:rsidR="006A26AD" w:rsidRPr="006A26AD" w:rsidRDefault="006A26AD" w:rsidP="006A26AD">
            <w:pPr>
              <w:rPr>
                <w:rFonts w:ascii="Arial Narrow" w:hAnsi="Arial Narrow"/>
                <w:b/>
                <w:bCs/>
                <w:lang w:val="hr-HR"/>
              </w:rPr>
            </w:pPr>
            <w:r w:rsidRPr="006A26AD">
              <w:rPr>
                <w:rFonts w:ascii="Arial Narrow" w:hAnsi="Arial Narrow"/>
                <w:b/>
                <w:bCs/>
                <w:lang w:val="hr-HR"/>
              </w:rPr>
              <w:t xml:space="preserve">b) </w:t>
            </w:r>
            <w:r>
              <w:rPr>
                <w:rFonts w:ascii="Arial Narrow" w:hAnsi="Arial Narrow"/>
                <w:b/>
                <w:bCs/>
                <w:lang w:val="hr-HR"/>
              </w:rPr>
              <w:t>Sjedište</w:t>
            </w:r>
          </w:p>
        </w:tc>
      </w:tr>
      <w:tr w:rsidR="008A7D5A" w:rsidRPr="006A26AD" w:rsidTr="008A7D5A">
        <w:trPr>
          <w:trHeight w:val="930"/>
        </w:trPr>
        <w:tc>
          <w:tcPr>
            <w:tcW w:w="6312" w:type="dxa"/>
            <w:tcBorders>
              <w:bottom w:val="single" w:sz="4" w:space="0" w:color="auto"/>
            </w:tcBorders>
          </w:tcPr>
          <w:p w:rsidR="008A7D5A" w:rsidRPr="008E7A81" w:rsidRDefault="008A7D5A" w:rsidP="00AA03EF">
            <w:pPr>
              <w:rPr>
                <w:rFonts w:ascii="Arial Narrow" w:hAnsi="Arial Narrow"/>
                <w:b/>
                <w:lang w:val="hr-HR"/>
              </w:rPr>
            </w:pPr>
          </w:p>
        </w:tc>
        <w:tc>
          <w:tcPr>
            <w:tcW w:w="240" w:type="dxa"/>
            <w:tcBorders>
              <w:top w:val="nil"/>
              <w:bottom w:val="nil"/>
            </w:tcBorders>
          </w:tcPr>
          <w:p w:rsidR="008A7D5A" w:rsidRPr="008E7A81" w:rsidRDefault="008A7D5A" w:rsidP="00AA03EF">
            <w:pPr>
              <w:rPr>
                <w:rFonts w:ascii="Arial Narrow" w:hAnsi="Arial Narrow"/>
                <w:b/>
                <w:lang w:val="hr-HR"/>
              </w:rPr>
            </w:pPr>
          </w:p>
        </w:tc>
        <w:tc>
          <w:tcPr>
            <w:tcW w:w="2944" w:type="dxa"/>
            <w:tcBorders>
              <w:bottom w:val="single" w:sz="4" w:space="0" w:color="auto"/>
            </w:tcBorders>
          </w:tcPr>
          <w:p w:rsidR="008A7D5A" w:rsidRPr="008E7A81" w:rsidRDefault="008A7D5A" w:rsidP="00AA03EF">
            <w:pPr>
              <w:rPr>
                <w:rFonts w:ascii="Arial Narrow" w:hAnsi="Arial Narrow"/>
                <w:b/>
                <w:lang w:val="hr-HR"/>
              </w:rPr>
            </w:pPr>
          </w:p>
        </w:tc>
      </w:tr>
      <w:tr w:rsidR="006A26AD" w:rsidRPr="006A26AD" w:rsidTr="008A7D5A">
        <w:trPr>
          <w:trHeight w:val="842"/>
        </w:trPr>
        <w:tc>
          <w:tcPr>
            <w:tcW w:w="6312" w:type="dxa"/>
            <w:tcBorders>
              <w:left w:val="nil"/>
              <w:bottom w:val="single" w:sz="4" w:space="0" w:color="auto"/>
              <w:right w:val="nil"/>
            </w:tcBorders>
          </w:tcPr>
          <w:p w:rsidR="006A26AD" w:rsidRDefault="006A26AD" w:rsidP="006A26AD">
            <w:pPr>
              <w:rPr>
                <w:rFonts w:ascii="Arial Narrow" w:hAnsi="Arial Narrow"/>
                <w:b/>
                <w:bCs/>
                <w:lang w:val="hr-HR"/>
              </w:rPr>
            </w:pPr>
          </w:p>
          <w:p w:rsidR="006A26AD" w:rsidRPr="006A26AD" w:rsidRDefault="00565B3D" w:rsidP="006A26AD">
            <w:pPr>
              <w:rPr>
                <w:rFonts w:ascii="Arial Narrow" w:hAnsi="Arial Narrow"/>
                <w:b/>
                <w:bCs/>
                <w:i/>
                <w:iCs/>
                <w:lang w:val="hr-HR"/>
              </w:rPr>
            </w:pPr>
            <w:r>
              <w:rPr>
                <w:rFonts w:ascii="Arial Narrow" w:hAnsi="Arial Narrow"/>
                <w:b/>
                <w:bCs/>
                <w:lang w:val="hr-HR"/>
              </w:rPr>
              <w:t>c</w:t>
            </w:r>
            <w:r w:rsidR="006A26AD" w:rsidRPr="006A26AD">
              <w:rPr>
                <w:rFonts w:ascii="Arial Narrow" w:hAnsi="Arial Narrow"/>
                <w:b/>
                <w:bCs/>
                <w:lang w:val="hr-HR"/>
              </w:rPr>
              <w:t xml:space="preserve">) </w:t>
            </w:r>
            <w:r w:rsidR="006A26AD">
              <w:rPr>
                <w:rFonts w:ascii="Arial Narrow" w:hAnsi="Arial Narrow"/>
                <w:b/>
                <w:bCs/>
                <w:lang w:val="hr-HR"/>
              </w:rPr>
              <w:t>Zakonski zastupnik</w:t>
            </w:r>
          </w:p>
        </w:tc>
        <w:tc>
          <w:tcPr>
            <w:tcW w:w="240" w:type="dxa"/>
            <w:tcBorders>
              <w:top w:val="nil"/>
              <w:left w:val="nil"/>
              <w:bottom w:val="nil"/>
              <w:right w:val="nil"/>
            </w:tcBorders>
          </w:tcPr>
          <w:p w:rsidR="006A26AD" w:rsidRPr="006A26AD" w:rsidRDefault="006A26AD" w:rsidP="006A26AD">
            <w:pPr>
              <w:rPr>
                <w:rFonts w:ascii="Arial Narrow" w:hAnsi="Arial Narrow"/>
                <w:b/>
                <w:bCs/>
                <w:lang w:val="hr-HR"/>
              </w:rPr>
            </w:pPr>
          </w:p>
        </w:tc>
        <w:tc>
          <w:tcPr>
            <w:tcW w:w="2944" w:type="dxa"/>
            <w:tcBorders>
              <w:left w:val="nil"/>
              <w:bottom w:val="single" w:sz="4" w:space="0" w:color="auto"/>
              <w:right w:val="nil"/>
            </w:tcBorders>
            <w:vAlign w:val="bottom"/>
          </w:tcPr>
          <w:p w:rsidR="006A26AD" w:rsidRPr="006A26AD" w:rsidRDefault="00565B3D" w:rsidP="006A26AD">
            <w:pPr>
              <w:rPr>
                <w:rFonts w:ascii="Arial Narrow" w:hAnsi="Arial Narrow"/>
                <w:b/>
                <w:bCs/>
                <w:lang w:val="hr-HR"/>
              </w:rPr>
            </w:pPr>
            <w:r>
              <w:rPr>
                <w:rFonts w:ascii="Arial Narrow" w:hAnsi="Arial Narrow"/>
                <w:b/>
                <w:bCs/>
                <w:lang w:val="hr-HR"/>
              </w:rPr>
              <w:t>d</w:t>
            </w:r>
            <w:r w:rsidR="006A26AD" w:rsidRPr="006A26AD">
              <w:rPr>
                <w:rFonts w:ascii="Arial Narrow" w:hAnsi="Arial Narrow"/>
                <w:b/>
                <w:bCs/>
                <w:lang w:val="hr-HR"/>
              </w:rPr>
              <w:t>) Telefon/faks/ E-mail</w:t>
            </w:r>
          </w:p>
        </w:tc>
      </w:tr>
      <w:tr w:rsidR="008A7D5A" w:rsidRPr="006A26AD" w:rsidTr="008A7D5A">
        <w:trPr>
          <w:trHeight w:val="179"/>
        </w:trPr>
        <w:tc>
          <w:tcPr>
            <w:tcW w:w="6312" w:type="dxa"/>
            <w:tcBorders>
              <w:top w:val="nil"/>
              <w:bottom w:val="nil"/>
            </w:tcBorders>
          </w:tcPr>
          <w:p w:rsidR="008A7D5A" w:rsidRPr="008E7A81" w:rsidRDefault="008A7D5A" w:rsidP="00AA03EF">
            <w:pPr>
              <w:rPr>
                <w:rFonts w:ascii="Arial Narrow" w:hAnsi="Arial Narrow"/>
                <w:b/>
                <w:lang w:val="hr-HR"/>
              </w:rPr>
            </w:pPr>
          </w:p>
        </w:tc>
        <w:tc>
          <w:tcPr>
            <w:tcW w:w="240" w:type="dxa"/>
            <w:tcBorders>
              <w:top w:val="nil"/>
              <w:bottom w:val="nil"/>
              <w:right w:val="single" w:sz="4" w:space="0" w:color="auto"/>
            </w:tcBorders>
          </w:tcPr>
          <w:p w:rsidR="008A7D5A" w:rsidRPr="008E7A81" w:rsidRDefault="008A7D5A" w:rsidP="00AA03EF">
            <w:pPr>
              <w:rPr>
                <w:rFonts w:ascii="Arial Narrow" w:hAnsi="Arial Narrow"/>
                <w:b/>
                <w:lang w:val="hr-HR"/>
              </w:rPr>
            </w:pPr>
          </w:p>
        </w:tc>
        <w:tc>
          <w:tcPr>
            <w:tcW w:w="2944" w:type="dxa"/>
            <w:tcBorders>
              <w:top w:val="nil"/>
              <w:left w:val="single" w:sz="4" w:space="0" w:color="auto"/>
              <w:bottom w:val="nil"/>
              <w:right w:val="single" w:sz="4" w:space="0" w:color="auto"/>
            </w:tcBorders>
          </w:tcPr>
          <w:p w:rsidR="008A7D5A" w:rsidRPr="008E7A81" w:rsidRDefault="008A7D5A" w:rsidP="00AA03EF">
            <w:pPr>
              <w:rPr>
                <w:rFonts w:ascii="Arial Narrow" w:hAnsi="Arial Narrow"/>
                <w:b/>
                <w:lang w:val="hr-HR"/>
              </w:rPr>
            </w:pPr>
          </w:p>
        </w:tc>
      </w:tr>
      <w:tr w:rsidR="008A7D5A" w:rsidRPr="006A26AD" w:rsidTr="008A7D5A">
        <w:trPr>
          <w:trHeight w:val="72"/>
        </w:trPr>
        <w:tc>
          <w:tcPr>
            <w:tcW w:w="6312" w:type="dxa"/>
            <w:tcBorders>
              <w:top w:val="nil"/>
            </w:tcBorders>
          </w:tcPr>
          <w:p w:rsidR="008A7D5A" w:rsidRPr="008E7A81" w:rsidRDefault="008A7D5A" w:rsidP="00AA03EF">
            <w:pPr>
              <w:rPr>
                <w:rFonts w:ascii="Arial Narrow" w:hAnsi="Arial Narrow"/>
                <w:b/>
                <w:lang w:val="hr-HR"/>
              </w:rPr>
            </w:pPr>
          </w:p>
        </w:tc>
        <w:tc>
          <w:tcPr>
            <w:tcW w:w="240" w:type="dxa"/>
            <w:tcBorders>
              <w:top w:val="nil"/>
              <w:bottom w:val="nil"/>
              <w:right w:val="single" w:sz="4" w:space="0" w:color="auto"/>
            </w:tcBorders>
          </w:tcPr>
          <w:p w:rsidR="008A7D5A" w:rsidRPr="008E7A81" w:rsidRDefault="008A7D5A" w:rsidP="00AA03EF">
            <w:pPr>
              <w:rPr>
                <w:rFonts w:ascii="Arial Narrow" w:hAnsi="Arial Narrow"/>
                <w:b/>
                <w:lang w:val="hr-HR"/>
              </w:rPr>
            </w:pPr>
          </w:p>
        </w:tc>
        <w:tc>
          <w:tcPr>
            <w:tcW w:w="2944" w:type="dxa"/>
            <w:tcBorders>
              <w:top w:val="nil"/>
              <w:left w:val="single" w:sz="4" w:space="0" w:color="auto"/>
              <w:bottom w:val="single" w:sz="4" w:space="0" w:color="auto"/>
              <w:right w:val="single" w:sz="4" w:space="0" w:color="auto"/>
            </w:tcBorders>
          </w:tcPr>
          <w:p w:rsidR="008A7D5A" w:rsidRPr="008E7A81" w:rsidRDefault="008A7D5A" w:rsidP="00AA03EF">
            <w:pPr>
              <w:rPr>
                <w:rFonts w:ascii="Arial Narrow" w:hAnsi="Arial Narrow"/>
                <w:b/>
                <w:lang w:val="hr-HR"/>
              </w:rPr>
            </w:pPr>
          </w:p>
        </w:tc>
      </w:tr>
    </w:tbl>
    <w:p w:rsidR="006A26AD" w:rsidRPr="006A26AD" w:rsidRDefault="006A26AD" w:rsidP="006A26AD">
      <w:pPr>
        <w:rPr>
          <w:rFonts w:ascii="Arial Narrow" w:hAnsi="Arial Narrow"/>
          <w:b/>
          <w:bCs/>
          <w:lang w:val="hr-HR"/>
        </w:rPr>
      </w:pPr>
    </w:p>
    <w:p w:rsidR="006A26AD" w:rsidRDefault="00565B3D" w:rsidP="006A26AD">
      <w:pPr>
        <w:rPr>
          <w:rFonts w:ascii="Arial Narrow" w:hAnsi="Arial Narrow"/>
          <w:b/>
          <w:bCs/>
          <w:lang w:val="hr-HR"/>
        </w:rPr>
      </w:pPr>
      <w:r>
        <w:rPr>
          <w:rFonts w:ascii="Arial Narrow" w:hAnsi="Arial Narrow"/>
          <w:b/>
          <w:bCs/>
          <w:lang w:val="hr-HR"/>
        </w:rPr>
        <w:t>e</w:t>
      </w:r>
      <w:r w:rsidR="006A26AD" w:rsidRPr="006A26AD">
        <w:rPr>
          <w:rFonts w:ascii="Arial Narrow" w:hAnsi="Arial Narrow"/>
          <w:b/>
          <w:bCs/>
          <w:lang w:val="hr-HR"/>
        </w:rPr>
        <w:t xml:space="preserve">) </w:t>
      </w:r>
      <w:r w:rsidR="006A26AD">
        <w:rPr>
          <w:rFonts w:ascii="Arial Narrow" w:hAnsi="Arial Narrow"/>
          <w:b/>
          <w:bCs/>
          <w:lang w:val="hr-HR"/>
        </w:rPr>
        <w:t>Registarski broj u CRPS</w:t>
      </w: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tblGrid>
      <w:tr w:rsidR="00C77BFB" w:rsidRPr="008E7A81" w:rsidTr="00AA03EF">
        <w:trPr>
          <w:trHeight w:val="116"/>
        </w:trPr>
        <w:tc>
          <w:tcPr>
            <w:tcW w:w="6204" w:type="dxa"/>
            <w:tcBorders>
              <w:bottom w:val="nil"/>
            </w:tcBorders>
          </w:tcPr>
          <w:p w:rsidR="00C77BFB" w:rsidRPr="008E7A81" w:rsidRDefault="00C77BFB" w:rsidP="00AA03EF">
            <w:pPr>
              <w:rPr>
                <w:rFonts w:ascii="Arial Narrow" w:hAnsi="Arial Narrow"/>
                <w:b/>
                <w:lang w:val="hr-HR"/>
              </w:rPr>
            </w:pPr>
          </w:p>
        </w:tc>
      </w:tr>
      <w:tr w:rsidR="00C77BFB" w:rsidRPr="008E7A81" w:rsidTr="00AA03EF">
        <w:trPr>
          <w:trHeight w:val="63"/>
        </w:trPr>
        <w:tc>
          <w:tcPr>
            <w:tcW w:w="6204" w:type="dxa"/>
            <w:tcBorders>
              <w:top w:val="nil"/>
            </w:tcBorders>
          </w:tcPr>
          <w:p w:rsidR="00C77BFB" w:rsidRPr="008E7A81" w:rsidRDefault="00C77BFB" w:rsidP="00AA03EF">
            <w:pPr>
              <w:rPr>
                <w:rFonts w:ascii="Arial Narrow" w:hAnsi="Arial Narrow"/>
                <w:b/>
                <w:lang w:val="hr-HR"/>
              </w:rPr>
            </w:pPr>
          </w:p>
        </w:tc>
      </w:tr>
    </w:tbl>
    <w:p w:rsidR="00C6609B" w:rsidRDefault="00C6609B" w:rsidP="008E7A81">
      <w:pPr>
        <w:jc w:val="both"/>
        <w:rPr>
          <w:rFonts w:ascii="Arial Narrow" w:hAnsi="Arial Narrow"/>
          <w:b/>
          <w:bCs/>
        </w:rPr>
      </w:pPr>
    </w:p>
    <w:p w:rsidR="006A26AD" w:rsidRPr="001B63D3" w:rsidRDefault="006A26AD" w:rsidP="008E7A81">
      <w:pPr>
        <w:jc w:val="both"/>
        <w:rPr>
          <w:rFonts w:ascii="Arial Narrow" w:hAnsi="Arial Narrow"/>
          <w:b/>
          <w:bCs/>
        </w:rPr>
      </w:pPr>
      <w:r w:rsidRPr="001B63D3">
        <w:rPr>
          <w:rFonts w:ascii="Arial Narrow" w:hAnsi="Arial Narrow"/>
          <w:b/>
          <w:bCs/>
        </w:rPr>
        <w:t>Dio B) popunjava pravno lice.</w:t>
      </w:r>
    </w:p>
    <w:p w:rsidR="006A26AD" w:rsidRDefault="006A26AD" w:rsidP="008E7A81">
      <w:pPr>
        <w:jc w:val="both"/>
        <w:rPr>
          <w:rFonts w:ascii="Arial Narrow" w:hAnsi="Arial Narrow"/>
          <w:bCs/>
          <w:i/>
        </w:rPr>
      </w:pPr>
      <w:r w:rsidRPr="006A26AD">
        <w:rPr>
          <w:rFonts w:ascii="Arial Narrow" w:hAnsi="Arial Narrow"/>
          <w:bCs/>
          <w:i/>
        </w:rPr>
        <w:t>Svi podaci o pravnom licu (naziv, sjedište i registarski broj u CRPS) moraju biti istovjetni podacima upisanim u Centralni regista</w:t>
      </w:r>
      <w:r w:rsidR="001B63D3">
        <w:rPr>
          <w:rFonts w:ascii="Arial Narrow" w:hAnsi="Arial Narrow"/>
          <w:bCs/>
          <w:i/>
        </w:rPr>
        <w:t>r privrednih subjekata Poreske u</w:t>
      </w:r>
      <w:r w:rsidRPr="006A26AD">
        <w:rPr>
          <w:rFonts w:ascii="Arial Narrow" w:hAnsi="Arial Narrow"/>
          <w:bCs/>
          <w:i/>
        </w:rPr>
        <w:t>prave. Ako je ustavna žalba podnijeta od strane zakonskog zastupnika pravnog lica, potrebno je</w:t>
      </w:r>
      <w:r w:rsidR="001B63D3">
        <w:rPr>
          <w:rFonts w:ascii="Arial Narrow" w:hAnsi="Arial Narrow"/>
          <w:bCs/>
          <w:i/>
        </w:rPr>
        <w:t xml:space="preserve"> navesti njegovo ime i prezime.</w:t>
      </w:r>
    </w:p>
    <w:p w:rsidR="00C6609B" w:rsidRDefault="00C6609B" w:rsidP="006A26AD">
      <w:pPr>
        <w:rPr>
          <w:rFonts w:ascii="Arial Narrow" w:hAnsi="Arial Narrow"/>
          <w:b/>
          <w:bCs/>
          <w:lang w:val="hr-HR"/>
        </w:rPr>
      </w:pPr>
    </w:p>
    <w:p w:rsidR="006A26AD" w:rsidRPr="00FD42EF" w:rsidRDefault="008E7A81" w:rsidP="006A26AD">
      <w:pPr>
        <w:rPr>
          <w:rFonts w:ascii="Arial Narrow" w:hAnsi="Arial Narrow"/>
          <w:b/>
          <w:bCs/>
          <w:lang w:val="hr-HR"/>
        </w:rPr>
      </w:pPr>
      <w:r w:rsidRPr="00FD42EF">
        <w:rPr>
          <w:rFonts w:ascii="Arial Narrow" w:hAnsi="Arial Narrow"/>
          <w:b/>
          <w:bCs/>
          <w:lang w:val="hr-HR"/>
        </w:rPr>
        <w:t>C</w:t>
      </w:r>
      <w:r w:rsidR="006A26AD" w:rsidRPr="00FD42EF">
        <w:rPr>
          <w:rFonts w:ascii="Arial Narrow" w:hAnsi="Arial Narrow"/>
          <w:b/>
          <w:bCs/>
          <w:lang w:val="hr-HR"/>
        </w:rPr>
        <w:t xml:space="preserve">) </w:t>
      </w:r>
      <w:r w:rsidRPr="00FD42EF">
        <w:rPr>
          <w:rFonts w:ascii="Arial Narrow" w:hAnsi="Arial Narrow"/>
          <w:b/>
          <w:bCs/>
          <w:lang w:val="hr-HR"/>
        </w:rPr>
        <w:t>ZA ORGANIZACIJU, NASELJE, GRUPU LICA I DRUGE OBLIKE ORGANIZOVANJA KOJI NEMAJU SVOJSTVO PRAVNOG LICA</w:t>
      </w:r>
    </w:p>
    <w:tbl>
      <w:tblPr>
        <w:tblW w:w="6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2"/>
        <w:gridCol w:w="240"/>
      </w:tblGrid>
      <w:tr w:rsidR="008E7A81" w:rsidRPr="006A26AD" w:rsidTr="00C77BFB">
        <w:trPr>
          <w:trHeight w:val="372"/>
        </w:trPr>
        <w:tc>
          <w:tcPr>
            <w:tcW w:w="6302" w:type="dxa"/>
            <w:tcBorders>
              <w:top w:val="nil"/>
              <w:left w:val="nil"/>
              <w:right w:val="nil"/>
            </w:tcBorders>
          </w:tcPr>
          <w:p w:rsidR="00C77BFB" w:rsidRPr="00286E49" w:rsidRDefault="008E7A81" w:rsidP="006A26AD">
            <w:pPr>
              <w:rPr>
                <w:rFonts w:ascii="Arial Narrow" w:hAnsi="Arial Narrow"/>
                <w:b/>
                <w:bCs/>
                <w:lang w:val="hr-HR"/>
              </w:rPr>
            </w:pPr>
            <w:r w:rsidRPr="00286E49">
              <w:rPr>
                <w:rFonts w:ascii="Arial Narrow" w:hAnsi="Arial Narrow"/>
                <w:b/>
                <w:bCs/>
                <w:lang w:val="hr-HR"/>
              </w:rPr>
              <w:t>a) Naziv/imena lica</w:t>
            </w:r>
          </w:p>
        </w:tc>
        <w:tc>
          <w:tcPr>
            <w:tcW w:w="240" w:type="dxa"/>
            <w:tcBorders>
              <w:top w:val="nil"/>
              <w:left w:val="nil"/>
              <w:bottom w:val="nil"/>
              <w:right w:val="nil"/>
            </w:tcBorders>
          </w:tcPr>
          <w:p w:rsidR="008E7A81" w:rsidRPr="006A26AD" w:rsidRDefault="008E7A81" w:rsidP="006A26AD">
            <w:pPr>
              <w:rPr>
                <w:rFonts w:ascii="Arial Narrow" w:hAnsi="Arial Narrow"/>
                <w:b/>
                <w:bCs/>
                <w:i/>
                <w:lang w:val="hr-HR"/>
              </w:rPr>
            </w:pPr>
          </w:p>
        </w:tc>
      </w:tr>
      <w:tr w:rsidR="008E7A81" w:rsidRPr="006A26AD" w:rsidTr="00C77BFB">
        <w:trPr>
          <w:gridAfter w:val="1"/>
          <w:wAfter w:w="240" w:type="dxa"/>
          <w:trHeight w:val="483"/>
        </w:trPr>
        <w:tc>
          <w:tcPr>
            <w:tcW w:w="6302" w:type="dxa"/>
            <w:tcBorders>
              <w:bottom w:val="single" w:sz="4" w:space="0" w:color="auto"/>
            </w:tcBorders>
          </w:tcPr>
          <w:p w:rsidR="008E7A81" w:rsidRPr="006A26AD" w:rsidRDefault="008E7A81" w:rsidP="006A26AD">
            <w:pPr>
              <w:rPr>
                <w:rFonts w:ascii="Arial Narrow" w:hAnsi="Arial Narrow"/>
                <w:b/>
                <w:bCs/>
                <w:i/>
                <w:lang w:val="hr-HR"/>
              </w:rPr>
            </w:pPr>
          </w:p>
          <w:p w:rsidR="008E7A81" w:rsidRPr="006A26AD" w:rsidRDefault="008E7A81" w:rsidP="006A26AD">
            <w:pPr>
              <w:rPr>
                <w:rFonts w:ascii="Arial Narrow" w:hAnsi="Arial Narrow"/>
                <w:b/>
                <w:bCs/>
                <w:i/>
                <w:lang w:val="hr-HR"/>
              </w:rPr>
            </w:pPr>
          </w:p>
        </w:tc>
      </w:tr>
      <w:tr w:rsidR="008E7A81" w:rsidRPr="006A26AD" w:rsidTr="00C77BFB">
        <w:trPr>
          <w:trHeight w:val="1101"/>
        </w:trPr>
        <w:tc>
          <w:tcPr>
            <w:tcW w:w="6302" w:type="dxa"/>
            <w:tcBorders>
              <w:left w:val="nil"/>
              <w:bottom w:val="single" w:sz="4" w:space="0" w:color="auto"/>
              <w:right w:val="nil"/>
            </w:tcBorders>
          </w:tcPr>
          <w:p w:rsidR="008E7A81" w:rsidRDefault="008E7A81" w:rsidP="006A26AD">
            <w:pPr>
              <w:rPr>
                <w:rFonts w:ascii="Arial Narrow" w:hAnsi="Arial Narrow"/>
                <w:b/>
                <w:bCs/>
                <w:i/>
                <w:lang w:val="hr-HR"/>
              </w:rPr>
            </w:pPr>
          </w:p>
          <w:p w:rsidR="00C77BFB" w:rsidRPr="00286E49" w:rsidRDefault="008E7A81" w:rsidP="006A26AD">
            <w:pPr>
              <w:rPr>
                <w:rFonts w:ascii="Arial Narrow" w:hAnsi="Arial Narrow"/>
                <w:b/>
                <w:bCs/>
                <w:lang w:val="hr-HR"/>
              </w:rPr>
            </w:pPr>
            <w:r w:rsidRPr="00286E49">
              <w:rPr>
                <w:rFonts w:ascii="Arial Narrow" w:hAnsi="Arial Narrow"/>
                <w:b/>
                <w:bCs/>
                <w:lang w:val="hr-HR"/>
              </w:rPr>
              <w:t>b) Zakonski zastupnik</w:t>
            </w:r>
          </w:p>
        </w:tc>
        <w:tc>
          <w:tcPr>
            <w:tcW w:w="240" w:type="dxa"/>
            <w:tcBorders>
              <w:top w:val="nil"/>
              <w:left w:val="nil"/>
              <w:bottom w:val="nil"/>
              <w:right w:val="nil"/>
            </w:tcBorders>
          </w:tcPr>
          <w:p w:rsidR="008E7A81" w:rsidRPr="006A26AD" w:rsidRDefault="008E7A81" w:rsidP="006A26AD">
            <w:pPr>
              <w:rPr>
                <w:rFonts w:ascii="Arial Narrow" w:hAnsi="Arial Narrow"/>
                <w:b/>
                <w:bCs/>
                <w:i/>
                <w:lang w:val="hr-HR"/>
              </w:rPr>
            </w:pPr>
          </w:p>
        </w:tc>
      </w:tr>
      <w:tr w:rsidR="00C77BFB" w:rsidRPr="008E7A81" w:rsidTr="00C77BFB">
        <w:trPr>
          <w:gridAfter w:val="1"/>
          <w:wAfter w:w="240" w:type="dxa"/>
          <w:trHeight w:val="116"/>
        </w:trPr>
        <w:tc>
          <w:tcPr>
            <w:tcW w:w="6302" w:type="dxa"/>
            <w:tcBorders>
              <w:bottom w:val="nil"/>
            </w:tcBorders>
          </w:tcPr>
          <w:p w:rsidR="00C77BFB" w:rsidRPr="008E7A81" w:rsidRDefault="00C77BFB" w:rsidP="00AA03EF">
            <w:pPr>
              <w:rPr>
                <w:rFonts w:ascii="Arial Narrow" w:hAnsi="Arial Narrow"/>
                <w:b/>
                <w:lang w:val="hr-HR"/>
              </w:rPr>
            </w:pPr>
          </w:p>
        </w:tc>
      </w:tr>
      <w:tr w:rsidR="00C77BFB" w:rsidRPr="008E7A81" w:rsidTr="00C77BFB">
        <w:trPr>
          <w:gridAfter w:val="1"/>
          <w:wAfter w:w="240" w:type="dxa"/>
          <w:trHeight w:val="63"/>
        </w:trPr>
        <w:tc>
          <w:tcPr>
            <w:tcW w:w="6302" w:type="dxa"/>
            <w:tcBorders>
              <w:top w:val="nil"/>
            </w:tcBorders>
          </w:tcPr>
          <w:p w:rsidR="00C77BFB" w:rsidRPr="008E7A81" w:rsidRDefault="00C77BFB" w:rsidP="00AA03EF">
            <w:pPr>
              <w:rPr>
                <w:rFonts w:ascii="Arial Narrow" w:hAnsi="Arial Narrow"/>
                <w:b/>
                <w:lang w:val="hr-HR"/>
              </w:rPr>
            </w:pPr>
          </w:p>
        </w:tc>
      </w:tr>
    </w:tbl>
    <w:p w:rsidR="00C6609B" w:rsidRDefault="00C6609B" w:rsidP="006A26AD">
      <w:pPr>
        <w:rPr>
          <w:rFonts w:ascii="Arial Narrow" w:hAnsi="Arial Narrow"/>
          <w:b/>
          <w:bCs/>
          <w:lang w:val="hr-HR"/>
        </w:rPr>
      </w:pPr>
    </w:p>
    <w:p w:rsidR="00C6609B" w:rsidRDefault="00C6609B" w:rsidP="006A26AD">
      <w:pPr>
        <w:rPr>
          <w:rFonts w:ascii="Arial Narrow" w:hAnsi="Arial Narrow"/>
          <w:b/>
          <w:bCs/>
          <w:lang w:val="hr-HR"/>
        </w:rPr>
      </w:pPr>
    </w:p>
    <w:p w:rsidR="00C6609B" w:rsidRDefault="00C6609B" w:rsidP="006A26AD">
      <w:pPr>
        <w:rPr>
          <w:rFonts w:ascii="Arial Narrow" w:hAnsi="Arial Narrow"/>
          <w:b/>
          <w:bCs/>
          <w:lang w:val="hr-HR"/>
        </w:rPr>
      </w:pPr>
    </w:p>
    <w:p w:rsidR="006A26AD" w:rsidRPr="00286E49" w:rsidRDefault="00565B3D" w:rsidP="006A26AD">
      <w:pPr>
        <w:rPr>
          <w:rFonts w:ascii="Arial Narrow" w:hAnsi="Arial Narrow"/>
          <w:b/>
          <w:bCs/>
          <w:lang w:val="hr-HR"/>
        </w:rPr>
      </w:pPr>
      <w:r>
        <w:rPr>
          <w:rFonts w:ascii="Arial Narrow" w:hAnsi="Arial Narrow"/>
          <w:b/>
          <w:bCs/>
          <w:lang w:val="hr-HR"/>
        </w:rPr>
        <w:t>c</w:t>
      </w:r>
      <w:r w:rsidR="006A26AD" w:rsidRPr="00286E49">
        <w:rPr>
          <w:rFonts w:ascii="Arial Narrow" w:hAnsi="Arial Narrow"/>
          <w:b/>
          <w:bCs/>
          <w:lang w:val="hr-HR"/>
        </w:rPr>
        <w:t xml:space="preserve">) </w:t>
      </w:r>
      <w:r w:rsidR="008E7A81" w:rsidRPr="00286E49">
        <w:rPr>
          <w:rFonts w:ascii="Arial Narrow" w:hAnsi="Arial Narrow"/>
          <w:b/>
          <w:bCs/>
          <w:lang w:val="hr-HR"/>
        </w:rPr>
        <w:t>Kontakt adresa</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tblGrid>
      <w:tr w:rsidR="00C77BFB" w:rsidRPr="008E7A81" w:rsidTr="00AD4766">
        <w:trPr>
          <w:trHeight w:val="116"/>
        </w:trPr>
        <w:tc>
          <w:tcPr>
            <w:tcW w:w="6345" w:type="dxa"/>
            <w:tcBorders>
              <w:bottom w:val="nil"/>
            </w:tcBorders>
          </w:tcPr>
          <w:p w:rsidR="00C77BFB" w:rsidRPr="008E7A81" w:rsidRDefault="00C77BFB" w:rsidP="00AA03EF">
            <w:pPr>
              <w:rPr>
                <w:rFonts w:ascii="Arial Narrow" w:hAnsi="Arial Narrow"/>
                <w:b/>
                <w:lang w:val="hr-HR"/>
              </w:rPr>
            </w:pPr>
          </w:p>
        </w:tc>
      </w:tr>
      <w:tr w:rsidR="00C77BFB" w:rsidRPr="008E7A81" w:rsidTr="00AD4766">
        <w:trPr>
          <w:trHeight w:val="63"/>
        </w:trPr>
        <w:tc>
          <w:tcPr>
            <w:tcW w:w="6345" w:type="dxa"/>
            <w:tcBorders>
              <w:top w:val="nil"/>
            </w:tcBorders>
          </w:tcPr>
          <w:p w:rsidR="00C77BFB" w:rsidRPr="008E7A81" w:rsidRDefault="00C77BFB" w:rsidP="00AA03EF">
            <w:pPr>
              <w:rPr>
                <w:rFonts w:ascii="Arial Narrow" w:hAnsi="Arial Narrow"/>
                <w:b/>
                <w:lang w:val="hr-HR"/>
              </w:rPr>
            </w:pPr>
          </w:p>
        </w:tc>
      </w:tr>
    </w:tbl>
    <w:p w:rsidR="00565B3D" w:rsidRDefault="00565B3D" w:rsidP="008E7A81">
      <w:pPr>
        <w:jc w:val="both"/>
        <w:rPr>
          <w:rFonts w:ascii="Arial Narrow" w:hAnsi="Arial Narrow"/>
          <w:b/>
          <w:bCs/>
        </w:rPr>
      </w:pPr>
    </w:p>
    <w:p w:rsidR="008E7A81" w:rsidRPr="008104DB" w:rsidRDefault="008E7A81" w:rsidP="008E7A81">
      <w:pPr>
        <w:jc w:val="both"/>
        <w:rPr>
          <w:rFonts w:ascii="Arial Narrow" w:hAnsi="Arial Narrow"/>
          <w:b/>
          <w:bCs/>
        </w:rPr>
      </w:pPr>
      <w:r w:rsidRPr="008104DB">
        <w:rPr>
          <w:rFonts w:ascii="Arial Narrow" w:hAnsi="Arial Narrow"/>
          <w:b/>
          <w:bCs/>
        </w:rPr>
        <w:t xml:space="preserve">Dio C) popunjavaju organizacija, naselje, grupa lica i drugi oblici organizovanja koji nemaju svojstvo pravnog lica.  Ustavni sud će sva pismena dostavljati na adresu naznačenu u ustavnoj žalbi. </w:t>
      </w:r>
    </w:p>
    <w:p w:rsidR="00565B3D" w:rsidRPr="008104DB" w:rsidRDefault="008E7A81" w:rsidP="008104DB">
      <w:pPr>
        <w:jc w:val="both"/>
        <w:rPr>
          <w:rFonts w:ascii="Arial Narrow" w:hAnsi="Arial Narrow"/>
          <w:bCs/>
        </w:rPr>
      </w:pPr>
      <w:r w:rsidRPr="008E7A81">
        <w:rPr>
          <w:rFonts w:ascii="Arial Narrow" w:hAnsi="Arial Narrow"/>
          <w:bCs/>
          <w:i/>
        </w:rPr>
        <w:t>Ako je ustavna žalba podnijeta od strane zakonskog zastupnika naselja, grupe lica i drugih oblika organizovanja koji nemaju svojstvo pravnog lica, potrebno je</w:t>
      </w:r>
      <w:r w:rsidR="001B63D3">
        <w:rPr>
          <w:rFonts w:ascii="Arial Narrow" w:hAnsi="Arial Narrow"/>
          <w:bCs/>
          <w:i/>
        </w:rPr>
        <w:t xml:space="preserve"> navesti njegovo ime i prezime.</w:t>
      </w:r>
    </w:p>
    <w:p w:rsidR="008E7A81" w:rsidRPr="008E7A81" w:rsidRDefault="008E7A81" w:rsidP="008E7A81">
      <w:pPr>
        <w:rPr>
          <w:rFonts w:ascii="Arial Narrow" w:hAnsi="Arial Narrow"/>
          <w:b/>
          <w:bCs/>
          <w:i/>
          <w:lang w:val="hr-HR"/>
        </w:rPr>
      </w:pPr>
      <w:r w:rsidRPr="008104DB">
        <w:rPr>
          <w:rFonts w:ascii="Arial Narrow" w:hAnsi="Arial Narrow"/>
          <w:b/>
          <w:bCs/>
          <w:lang w:val="hr-HR"/>
        </w:rPr>
        <w:t>D) ZA OVLAŠ</w:t>
      </w:r>
      <w:r w:rsidR="00AE326E">
        <w:rPr>
          <w:rFonts w:ascii="Arial Narrow" w:hAnsi="Arial Narrow"/>
          <w:b/>
          <w:bCs/>
          <w:lang w:val="hr-HR"/>
        </w:rPr>
        <w:t>Ć</w:t>
      </w:r>
      <w:r w:rsidRPr="008104DB">
        <w:rPr>
          <w:rFonts w:ascii="Arial Narrow" w:hAnsi="Arial Narrow"/>
          <w:b/>
          <w:bCs/>
          <w:lang w:val="hr-HR"/>
        </w:rPr>
        <w:t>ENO LICE (PUNOMOĆNIKA</w:t>
      </w:r>
      <w:r>
        <w:rPr>
          <w:rFonts w:ascii="Arial Narrow" w:hAnsi="Arial Narrow"/>
          <w:b/>
          <w:bCs/>
          <w:i/>
          <w:lang w:val="hr-HR"/>
        </w:rPr>
        <w:t>)</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2"/>
        <w:gridCol w:w="238"/>
        <w:gridCol w:w="2911"/>
      </w:tblGrid>
      <w:tr w:rsidR="008E7A81" w:rsidRPr="008E7A81" w:rsidTr="008E7A81">
        <w:trPr>
          <w:trHeight w:val="393"/>
        </w:trPr>
        <w:tc>
          <w:tcPr>
            <w:tcW w:w="6242" w:type="dxa"/>
            <w:tcBorders>
              <w:top w:val="nil"/>
              <w:left w:val="nil"/>
              <w:right w:val="nil"/>
            </w:tcBorders>
          </w:tcPr>
          <w:p w:rsidR="008E7A81" w:rsidRPr="00F0508A" w:rsidRDefault="008E7A81" w:rsidP="008E7A81">
            <w:pPr>
              <w:rPr>
                <w:rFonts w:ascii="Arial Narrow" w:hAnsi="Arial Narrow"/>
                <w:b/>
                <w:bCs/>
                <w:lang w:val="hr-HR"/>
              </w:rPr>
            </w:pPr>
            <w:r w:rsidRPr="00F0508A">
              <w:rPr>
                <w:rFonts w:ascii="Arial Narrow" w:hAnsi="Arial Narrow"/>
                <w:b/>
                <w:bCs/>
                <w:lang w:val="hr-HR"/>
              </w:rPr>
              <w:t>a) Ime i prezime</w:t>
            </w:r>
          </w:p>
        </w:tc>
        <w:tc>
          <w:tcPr>
            <w:tcW w:w="238" w:type="dxa"/>
            <w:tcBorders>
              <w:top w:val="nil"/>
              <w:left w:val="nil"/>
              <w:bottom w:val="nil"/>
              <w:right w:val="nil"/>
            </w:tcBorders>
          </w:tcPr>
          <w:p w:rsidR="008E7A81" w:rsidRPr="008E7A81" w:rsidRDefault="008E7A81" w:rsidP="008E7A81">
            <w:pPr>
              <w:rPr>
                <w:rFonts w:ascii="Arial Narrow" w:hAnsi="Arial Narrow"/>
                <w:b/>
                <w:bCs/>
                <w:i/>
                <w:lang w:val="hr-HR"/>
              </w:rPr>
            </w:pPr>
          </w:p>
        </w:tc>
        <w:tc>
          <w:tcPr>
            <w:tcW w:w="2911" w:type="dxa"/>
            <w:tcBorders>
              <w:top w:val="nil"/>
              <w:left w:val="nil"/>
              <w:right w:val="nil"/>
            </w:tcBorders>
          </w:tcPr>
          <w:p w:rsidR="008E7A81" w:rsidRPr="00F0508A" w:rsidRDefault="008E7A81" w:rsidP="008E7A81">
            <w:pPr>
              <w:rPr>
                <w:rFonts w:ascii="Arial Narrow" w:hAnsi="Arial Narrow"/>
                <w:b/>
                <w:bCs/>
                <w:lang w:val="hr-HR"/>
              </w:rPr>
            </w:pPr>
            <w:r w:rsidRPr="00F0508A">
              <w:rPr>
                <w:rFonts w:ascii="Arial Narrow" w:hAnsi="Arial Narrow"/>
                <w:b/>
                <w:bCs/>
                <w:lang w:val="hr-HR"/>
              </w:rPr>
              <w:t>b)Kontakt adresa</w:t>
            </w:r>
          </w:p>
        </w:tc>
      </w:tr>
      <w:tr w:rsidR="008E7A81" w:rsidRPr="008E7A81" w:rsidTr="008E7A81">
        <w:trPr>
          <w:trHeight w:val="511"/>
        </w:trPr>
        <w:tc>
          <w:tcPr>
            <w:tcW w:w="6242" w:type="dxa"/>
            <w:tcBorders>
              <w:bottom w:val="single" w:sz="4" w:space="0" w:color="auto"/>
            </w:tcBorders>
          </w:tcPr>
          <w:p w:rsidR="008E7A81" w:rsidRPr="008E7A81" w:rsidRDefault="008E7A81" w:rsidP="008E7A81">
            <w:pPr>
              <w:rPr>
                <w:rFonts w:ascii="Arial Narrow" w:hAnsi="Arial Narrow"/>
                <w:b/>
                <w:bCs/>
                <w:i/>
                <w:lang w:val="hr-HR"/>
              </w:rPr>
            </w:pPr>
          </w:p>
          <w:p w:rsidR="008E7A81" w:rsidRPr="008E7A81" w:rsidRDefault="008E7A81" w:rsidP="008E7A81">
            <w:pPr>
              <w:rPr>
                <w:rFonts w:ascii="Arial Narrow" w:hAnsi="Arial Narrow"/>
                <w:b/>
                <w:bCs/>
                <w:i/>
                <w:lang w:val="hr-HR"/>
              </w:rPr>
            </w:pPr>
          </w:p>
        </w:tc>
        <w:tc>
          <w:tcPr>
            <w:tcW w:w="238" w:type="dxa"/>
            <w:tcBorders>
              <w:top w:val="nil"/>
              <w:bottom w:val="nil"/>
            </w:tcBorders>
          </w:tcPr>
          <w:p w:rsidR="008E7A81" w:rsidRPr="008E7A81" w:rsidRDefault="008E7A81" w:rsidP="008E7A81">
            <w:pPr>
              <w:rPr>
                <w:rFonts w:ascii="Arial Narrow" w:hAnsi="Arial Narrow"/>
                <w:b/>
                <w:bCs/>
                <w:i/>
                <w:lang w:val="hr-HR"/>
              </w:rPr>
            </w:pPr>
          </w:p>
          <w:p w:rsidR="008E7A81" w:rsidRPr="008E7A81" w:rsidRDefault="008E7A81" w:rsidP="008E7A81">
            <w:pPr>
              <w:rPr>
                <w:rFonts w:ascii="Arial Narrow" w:hAnsi="Arial Narrow"/>
                <w:b/>
                <w:bCs/>
                <w:i/>
                <w:lang w:val="hr-HR"/>
              </w:rPr>
            </w:pPr>
          </w:p>
        </w:tc>
        <w:tc>
          <w:tcPr>
            <w:tcW w:w="2911" w:type="dxa"/>
            <w:tcBorders>
              <w:bottom w:val="single" w:sz="4" w:space="0" w:color="auto"/>
            </w:tcBorders>
          </w:tcPr>
          <w:p w:rsidR="008E7A81" w:rsidRPr="008E7A81" w:rsidRDefault="008E7A81" w:rsidP="008E7A81">
            <w:pPr>
              <w:rPr>
                <w:rFonts w:ascii="Arial Narrow" w:hAnsi="Arial Narrow"/>
                <w:b/>
                <w:bCs/>
                <w:i/>
                <w:lang w:val="hr-HR"/>
              </w:rPr>
            </w:pPr>
          </w:p>
        </w:tc>
      </w:tr>
    </w:tbl>
    <w:p w:rsidR="008E7A81" w:rsidRPr="001B63D3" w:rsidRDefault="008E7A81" w:rsidP="008E7A81">
      <w:pPr>
        <w:jc w:val="both"/>
        <w:rPr>
          <w:rFonts w:ascii="Arial Narrow" w:hAnsi="Arial Narrow"/>
          <w:b/>
          <w:bCs/>
        </w:rPr>
      </w:pPr>
      <w:r w:rsidRPr="008E7A81">
        <w:rPr>
          <w:rFonts w:ascii="Arial Narrow" w:hAnsi="Arial Narrow"/>
          <w:bCs/>
          <w:i/>
        </w:rPr>
        <w:br/>
      </w:r>
      <w:r w:rsidRPr="001B63D3">
        <w:rPr>
          <w:rFonts w:ascii="Arial Narrow" w:hAnsi="Arial Narrow"/>
          <w:b/>
          <w:bCs/>
        </w:rPr>
        <w:t xml:space="preserve">Dio D) popunjava ovlašćeno lice (punomoćnik) koje u ime drugog lica (fizičkog ili pravnog) podnosi ustavnu žalbu. </w:t>
      </w:r>
    </w:p>
    <w:p w:rsidR="008E7A81" w:rsidRDefault="008E7A81" w:rsidP="008E7A81">
      <w:pPr>
        <w:jc w:val="both"/>
        <w:rPr>
          <w:rFonts w:ascii="Arial Narrow" w:hAnsi="Arial Narrow"/>
          <w:bCs/>
          <w:i/>
        </w:rPr>
      </w:pPr>
      <w:r w:rsidRPr="008E7A81">
        <w:rPr>
          <w:rFonts w:ascii="Arial Narrow" w:hAnsi="Arial Narrow"/>
          <w:bCs/>
          <w:i/>
        </w:rPr>
        <w:t xml:space="preserve">Punomoćniku za podnošenje ustavne žalbe mora biti izdato </w:t>
      </w:r>
      <w:r w:rsidR="001B63D3">
        <w:rPr>
          <w:rFonts w:ascii="Arial Narrow" w:hAnsi="Arial Narrow"/>
          <w:bCs/>
          <w:i/>
        </w:rPr>
        <w:t>specijalno</w:t>
      </w:r>
      <w:r w:rsidRPr="008E7A81">
        <w:rPr>
          <w:rFonts w:ascii="Arial Narrow" w:hAnsi="Arial Narrow"/>
          <w:bCs/>
          <w:i/>
        </w:rPr>
        <w:t xml:space="preserve"> punomćje za</w:t>
      </w:r>
      <w:r w:rsidR="001E779F">
        <w:rPr>
          <w:rFonts w:ascii="Arial Narrow" w:hAnsi="Arial Narrow"/>
          <w:bCs/>
          <w:i/>
        </w:rPr>
        <w:t xml:space="preserve"> zastupanje pred Ustavnim sudom </w:t>
      </w:r>
      <w:r w:rsidR="001E779F" w:rsidRPr="006D2E99">
        <w:rPr>
          <w:rFonts w:ascii="Arial Narrow" w:hAnsi="Arial Narrow"/>
          <w:bCs/>
          <w:i/>
        </w:rPr>
        <w:t xml:space="preserve">(član 72. stav </w:t>
      </w:r>
      <w:r w:rsidR="001E779F">
        <w:rPr>
          <w:rFonts w:ascii="Arial Narrow" w:hAnsi="Arial Narrow"/>
          <w:bCs/>
          <w:i/>
        </w:rPr>
        <w:t>1</w:t>
      </w:r>
      <w:r w:rsidR="001E779F" w:rsidRPr="006D2E99">
        <w:rPr>
          <w:rFonts w:ascii="Arial Narrow" w:hAnsi="Arial Narrow"/>
          <w:bCs/>
          <w:i/>
        </w:rPr>
        <w:t>.</w:t>
      </w:r>
      <w:r w:rsidR="00AD46A8">
        <w:rPr>
          <w:rFonts w:ascii="Arial Narrow" w:hAnsi="Arial Narrow"/>
          <w:bCs/>
          <w:i/>
        </w:rPr>
        <w:t xml:space="preserve"> </w:t>
      </w:r>
      <w:r w:rsidR="001E779F" w:rsidRPr="006D2E99">
        <w:rPr>
          <w:rFonts w:ascii="Arial Narrow" w:hAnsi="Arial Narrow"/>
          <w:bCs/>
          <w:i/>
        </w:rPr>
        <w:t>Zakona</w:t>
      </w:r>
      <w:r w:rsidR="00AE326E">
        <w:rPr>
          <w:rFonts w:ascii="Arial Narrow" w:hAnsi="Arial Narrow"/>
          <w:bCs/>
          <w:i/>
        </w:rPr>
        <w:t xml:space="preserve"> o Ustavnom sudu</w:t>
      </w:r>
      <w:r w:rsidR="001E779F" w:rsidRPr="006D2E99">
        <w:rPr>
          <w:rFonts w:ascii="Arial Narrow" w:hAnsi="Arial Narrow"/>
          <w:bCs/>
          <w:i/>
        </w:rPr>
        <w:t>)</w:t>
      </w:r>
      <w:r w:rsidR="001E779F">
        <w:rPr>
          <w:rFonts w:ascii="Arial Narrow" w:hAnsi="Arial Narrow"/>
          <w:bCs/>
          <w:i/>
        </w:rPr>
        <w:t>.</w:t>
      </w:r>
      <w:r w:rsidR="00AD46A8">
        <w:rPr>
          <w:rFonts w:ascii="Arial Narrow" w:hAnsi="Arial Narrow"/>
          <w:bCs/>
          <w:i/>
        </w:rPr>
        <w:t xml:space="preserve"> </w:t>
      </w:r>
      <w:r w:rsidRPr="008E7A81">
        <w:rPr>
          <w:rFonts w:ascii="Arial Narrow" w:hAnsi="Arial Narrow"/>
          <w:bCs/>
          <w:i/>
        </w:rPr>
        <w:t>U punomoćju mora biti precizno navedeno za koje radnje se ono izdaje tj</w:t>
      </w:r>
      <w:r w:rsidR="00AD46A8">
        <w:rPr>
          <w:rFonts w:ascii="Arial Narrow" w:hAnsi="Arial Narrow"/>
          <w:bCs/>
          <w:i/>
        </w:rPr>
        <w:t xml:space="preserve"> </w:t>
      </w:r>
      <w:r w:rsidRPr="008E7A81">
        <w:rPr>
          <w:rFonts w:ascii="Arial Narrow" w:hAnsi="Arial Narrow"/>
          <w:bCs/>
          <w:i/>
        </w:rPr>
        <w:t xml:space="preserve">.za preduzimanje svih ili samo određenih radnji pred Ustavnim sudom. </w:t>
      </w:r>
    </w:p>
    <w:p w:rsidR="006D2E99" w:rsidRDefault="004B6D3C" w:rsidP="006D2E99">
      <w:pPr>
        <w:rPr>
          <w:rFonts w:ascii="Arial Narrow" w:hAnsi="Arial Narrow"/>
          <w:b/>
          <w:bCs/>
          <w:sz w:val="28"/>
          <w:szCs w:val="28"/>
        </w:rPr>
      </w:pPr>
      <w:r w:rsidRPr="00D221B3">
        <w:rPr>
          <w:rFonts w:ascii="Arial Narrow" w:hAnsi="Arial Narrow"/>
          <w:b/>
          <w:bCs/>
          <w:sz w:val="28"/>
          <w:szCs w:val="28"/>
          <w:highlight w:val="lightGray"/>
        </w:rPr>
        <w:t>I</w:t>
      </w:r>
      <w:r w:rsidR="00190F39" w:rsidRPr="00D221B3">
        <w:rPr>
          <w:rFonts w:ascii="Arial Narrow" w:hAnsi="Arial Narrow"/>
          <w:b/>
          <w:bCs/>
          <w:sz w:val="28"/>
          <w:szCs w:val="28"/>
          <w:highlight w:val="lightGray"/>
        </w:rPr>
        <w:t>I PODACI O POJEDINA</w:t>
      </w:r>
      <w:r w:rsidR="008E7A81" w:rsidRPr="00D221B3">
        <w:rPr>
          <w:rFonts w:ascii="Arial Narrow" w:hAnsi="Arial Narrow"/>
          <w:b/>
          <w:bCs/>
          <w:sz w:val="28"/>
          <w:szCs w:val="28"/>
          <w:highlight w:val="lightGray"/>
        </w:rPr>
        <w:t>ČNOM AKTU KOJI SE OSPORAVA</w:t>
      </w:r>
    </w:p>
    <w:p w:rsidR="006D2E99" w:rsidRPr="001B63D3" w:rsidRDefault="006D2E99" w:rsidP="006D2E99">
      <w:pPr>
        <w:jc w:val="both"/>
        <w:rPr>
          <w:rFonts w:ascii="Arial Narrow" w:hAnsi="Arial Narrow"/>
          <w:b/>
          <w:bCs/>
          <w:lang w:val="fr-FR"/>
        </w:rPr>
      </w:pPr>
      <w:r w:rsidRPr="001B63D3">
        <w:rPr>
          <w:rFonts w:ascii="Arial Narrow" w:hAnsi="Arial Narrow"/>
          <w:b/>
          <w:bCs/>
          <w:sz w:val="26"/>
          <w:szCs w:val="26"/>
        </w:rPr>
        <w:t>A)</w:t>
      </w:r>
      <w:r w:rsidRPr="001B63D3">
        <w:rPr>
          <w:rFonts w:ascii="Arial Narrow" w:hAnsi="Arial Narrow"/>
          <w:b/>
          <w:bCs/>
          <w:lang w:val="fr-FR"/>
        </w:rPr>
        <w:t>POJEDINA</w:t>
      </w:r>
      <w:r w:rsidR="004B6D3C">
        <w:rPr>
          <w:rFonts w:ascii="Arial Narrow" w:hAnsi="Arial Narrow"/>
          <w:b/>
          <w:bCs/>
          <w:lang w:val="fr-FR"/>
        </w:rPr>
        <w:t>Č</w:t>
      </w:r>
      <w:r w:rsidRPr="001B63D3">
        <w:rPr>
          <w:rFonts w:ascii="Arial Narrow" w:hAnsi="Arial Narrow"/>
          <w:b/>
          <w:bCs/>
          <w:lang w:val="fr-FR"/>
        </w:rPr>
        <w:t>NI AKT/AKTI KOJI SE OSPORAVA/JU, PROTIV KOJEG</w:t>
      </w:r>
      <w:r w:rsidR="001B63D3">
        <w:rPr>
          <w:rFonts w:ascii="Arial Narrow" w:hAnsi="Arial Narrow"/>
          <w:b/>
          <w:bCs/>
          <w:lang w:val="fr-FR"/>
        </w:rPr>
        <w:t>/IH</w:t>
      </w:r>
      <w:r w:rsidRPr="001B63D3">
        <w:rPr>
          <w:rFonts w:ascii="Arial Narrow" w:hAnsi="Arial Narrow"/>
          <w:b/>
          <w:bCs/>
          <w:lang w:val="fr-FR"/>
        </w:rPr>
        <w:t xml:space="preserve"> SU ISCRPLJENA SVA DJELOTVORNA PRAVNA SREDSTVA</w:t>
      </w:r>
    </w:p>
    <w:p w:rsidR="006D2E99" w:rsidRPr="006D2E99" w:rsidRDefault="006D2E99" w:rsidP="006D2E99">
      <w:pPr>
        <w:rPr>
          <w:rFonts w:ascii="Arial Narrow" w:hAnsi="Arial Narrow"/>
          <w:bCs/>
          <w:i/>
          <w:lang w:val="fr-FR"/>
        </w:rPr>
      </w:pPr>
      <w:r w:rsidRPr="006D2E99">
        <w:rPr>
          <w:rFonts w:ascii="Arial Narrow" w:hAnsi="Arial Narrow"/>
          <w:bCs/>
          <w:i/>
          <w:lang w:val="fr-FR"/>
        </w:rPr>
        <w:t xml:space="preserve">Uz ustavnu žalbu </w:t>
      </w:r>
      <w:r w:rsidR="006E6BA3">
        <w:rPr>
          <w:rFonts w:ascii="Arial Narrow" w:hAnsi="Arial Narrow"/>
          <w:bCs/>
          <w:i/>
          <w:lang w:val="fr-FR"/>
        </w:rPr>
        <w:t xml:space="preserve">se </w:t>
      </w:r>
      <w:r w:rsidRPr="006D2E99">
        <w:rPr>
          <w:rFonts w:ascii="Arial Narrow" w:hAnsi="Arial Narrow"/>
          <w:bCs/>
          <w:i/>
          <w:lang w:val="fr-FR"/>
        </w:rPr>
        <w:t>podnosi ovjerena kopija osporenog pojedinačnog akta</w:t>
      </w:r>
      <w:r w:rsidR="00FF195E">
        <w:rPr>
          <w:rFonts w:ascii="Arial Narrow" w:hAnsi="Arial Narrow"/>
          <w:bCs/>
          <w:i/>
          <w:lang w:val="fr-FR"/>
        </w:rPr>
        <w:t xml:space="preserve"> </w:t>
      </w:r>
      <w:r w:rsidRPr="006D2E99">
        <w:rPr>
          <w:rFonts w:ascii="Arial Narrow" w:hAnsi="Arial Narrow"/>
          <w:bCs/>
          <w:i/>
        </w:rPr>
        <w:t>(član 72. stav 3. Zakona</w:t>
      </w:r>
      <w:r w:rsidR="00654E39">
        <w:rPr>
          <w:rFonts w:ascii="Arial Narrow" w:hAnsi="Arial Narrow"/>
          <w:bCs/>
          <w:i/>
        </w:rPr>
        <w:t xml:space="preserve"> o Ustavnom sudu</w:t>
      </w:r>
      <w:r w:rsidRPr="006D2E99">
        <w:rPr>
          <w:rFonts w:ascii="Arial Narrow" w:hAnsi="Arial Narrow"/>
          <w:bCs/>
          <w:i/>
        </w:rPr>
        <w:t>)</w:t>
      </w:r>
      <w:r w:rsidR="00FF195E">
        <w:rPr>
          <w:rFonts w:ascii="Arial Narrow" w:hAnsi="Arial Narrow"/>
          <w:bCs/>
          <w:i/>
        </w:rPr>
        <w:t xml:space="preserve">, kao i </w:t>
      </w:r>
      <w:r w:rsidR="006E6BA3">
        <w:rPr>
          <w:rFonts w:ascii="Arial Narrow" w:hAnsi="Arial Narrow"/>
          <w:bCs/>
          <w:i/>
        </w:rPr>
        <w:t xml:space="preserve">kopija </w:t>
      </w:r>
      <w:r w:rsidR="009E1EF6">
        <w:rPr>
          <w:rFonts w:ascii="Arial Narrow" w:hAnsi="Arial Narrow"/>
          <w:bCs/>
          <w:i/>
        </w:rPr>
        <w:t xml:space="preserve">svih pojedinačnih </w:t>
      </w:r>
      <w:r w:rsidR="00FF195E">
        <w:rPr>
          <w:rFonts w:ascii="Arial Narrow" w:hAnsi="Arial Narrow"/>
          <w:bCs/>
          <w:i/>
        </w:rPr>
        <w:t>akata koji su mu prethodili.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542"/>
        <w:gridCol w:w="1445"/>
        <w:gridCol w:w="1474"/>
        <w:gridCol w:w="1322"/>
      </w:tblGrid>
      <w:tr w:rsidR="006D2E99" w:rsidRPr="00746E4B" w:rsidTr="006D2E99">
        <w:trPr>
          <w:cantSplit/>
          <w:trHeight w:val="281"/>
        </w:trPr>
        <w:tc>
          <w:tcPr>
            <w:tcW w:w="2518" w:type="dxa"/>
            <w:tcBorders>
              <w:top w:val="nil"/>
              <w:left w:val="nil"/>
              <w:bottom w:val="single" w:sz="4" w:space="0" w:color="auto"/>
              <w:right w:val="nil"/>
            </w:tcBorders>
            <w:vAlign w:val="center"/>
          </w:tcPr>
          <w:p w:rsidR="006D2E99" w:rsidRPr="006D2E99" w:rsidRDefault="006D2E99" w:rsidP="006D2E99">
            <w:pPr>
              <w:ind w:right="613"/>
              <w:jc w:val="center"/>
              <w:rPr>
                <w:rFonts w:ascii="Arial Narrow" w:hAnsi="Arial Narrow"/>
                <w:b/>
                <w:lang w:val="hr-HR"/>
              </w:rPr>
            </w:pPr>
            <w:r w:rsidRPr="006D2E99">
              <w:rPr>
                <w:rFonts w:ascii="Arial Narrow" w:hAnsi="Arial Narrow"/>
                <w:b/>
                <w:lang w:val="pl-PL"/>
              </w:rPr>
              <w:t>1. Naziv pojedinačnog akta</w:t>
            </w:r>
          </w:p>
        </w:tc>
        <w:tc>
          <w:tcPr>
            <w:tcW w:w="2542" w:type="dxa"/>
            <w:tcBorders>
              <w:top w:val="nil"/>
              <w:left w:val="nil"/>
              <w:bottom w:val="single" w:sz="4" w:space="0" w:color="auto"/>
              <w:right w:val="nil"/>
            </w:tcBorders>
            <w:vAlign w:val="center"/>
          </w:tcPr>
          <w:p w:rsidR="006D2E99" w:rsidRPr="006D2E99" w:rsidRDefault="006D2E99" w:rsidP="006D2E99">
            <w:pPr>
              <w:jc w:val="center"/>
              <w:rPr>
                <w:rFonts w:ascii="Arial Narrow" w:hAnsi="Arial Narrow"/>
                <w:b/>
                <w:lang w:val="hr-HR"/>
              </w:rPr>
            </w:pPr>
            <w:r w:rsidRPr="006D2E99">
              <w:rPr>
                <w:rFonts w:ascii="Arial Narrow" w:hAnsi="Arial Narrow"/>
                <w:b/>
                <w:lang w:val="hr-HR"/>
              </w:rPr>
              <w:t>Donosilac</w:t>
            </w:r>
          </w:p>
        </w:tc>
        <w:tc>
          <w:tcPr>
            <w:tcW w:w="1445" w:type="dxa"/>
            <w:tcBorders>
              <w:top w:val="nil"/>
              <w:left w:val="nil"/>
              <w:bottom w:val="single" w:sz="4" w:space="0" w:color="auto"/>
              <w:right w:val="nil"/>
            </w:tcBorders>
            <w:vAlign w:val="center"/>
          </w:tcPr>
          <w:p w:rsidR="006D2E99" w:rsidRPr="006D2E99" w:rsidRDefault="006D2E99" w:rsidP="006D2E99">
            <w:pPr>
              <w:jc w:val="center"/>
              <w:rPr>
                <w:rFonts w:ascii="Arial Narrow" w:hAnsi="Arial Narrow"/>
                <w:b/>
                <w:lang w:val="hr-HR"/>
              </w:rPr>
            </w:pPr>
            <w:r w:rsidRPr="006D2E99">
              <w:rPr>
                <w:rFonts w:ascii="Arial Narrow" w:hAnsi="Arial Narrow"/>
                <w:b/>
                <w:lang w:val="hr-HR"/>
              </w:rPr>
              <w:t>Oznaka broj</w:t>
            </w:r>
          </w:p>
        </w:tc>
        <w:tc>
          <w:tcPr>
            <w:tcW w:w="1474" w:type="dxa"/>
            <w:tcBorders>
              <w:top w:val="nil"/>
              <w:left w:val="nil"/>
              <w:bottom w:val="single" w:sz="4" w:space="0" w:color="auto"/>
              <w:right w:val="nil"/>
            </w:tcBorders>
            <w:vAlign w:val="center"/>
          </w:tcPr>
          <w:p w:rsidR="006D2E99" w:rsidRPr="006D2E99" w:rsidRDefault="006D2E99" w:rsidP="006D2E99">
            <w:pPr>
              <w:jc w:val="center"/>
              <w:rPr>
                <w:rFonts w:ascii="Arial Narrow" w:hAnsi="Arial Narrow"/>
                <w:b/>
                <w:lang w:val="hr-HR"/>
              </w:rPr>
            </w:pPr>
            <w:r w:rsidRPr="006D2E99">
              <w:rPr>
                <w:rFonts w:ascii="Arial Narrow" w:hAnsi="Arial Narrow"/>
                <w:b/>
                <w:lang w:val="hr-HR"/>
              </w:rPr>
              <w:t>Datum donošenja</w:t>
            </w:r>
          </w:p>
        </w:tc>
        <w:tc>
          <w:tcPr>
            <w:tcW w:w="1322" w:type="dxa"/>
            <w:tcBorders>
              <w:top w:val="nil"/>
              <w:left w:val="nil"/>
              <w:bottom w:val="single" w:sz="4" w:space="0" w:color="auto"/>
              <w:right w:val="nil"/>
            </w:tcBorders>
          </w:tcPr>
          <w:p w:rsidR="006D2E99" w:rsidRPr="006D2E99" w:rsidRDefault="006D2E99" w:rsidP="006D2E99">
            <w:pPr>
              <w:jc w:val="center"/>
              <w:rPr>
                <w:rFonts w:ascii="Arial Narrow" w:hAnsi="Arial Narrow"/>
                <w:b/>
                <w:lang w:val="hr-HR"/>
              </w:rPr>
            </w:pPr>
            <w:r w:rsidRPr="006D2E99">
              <w:rPr>
                <w:rFonts w:ascii="Arial Narrow" w:hAnsi="Arial Narrow"/>
                <w:b/>
                <w:lang w:val="hr-HR"/>
              </w:rPr>
              <w:t>Datum prijema</w:t>
            </w:r>
          </w:p>
        </w:tc>
      </w:tr>
      <w:tr w:rsidR="006D2E99" w:rsidRPr="00746E4B" w:rsidTr="006D2E99">
        <w:trPr>
          <w:cantSplit/>
          <w:trHeight w:val="281"/>
        </w:trPr>
        <w:tc>
          <w:tcPr>
            <w:tcW w:w="2518"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254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45"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74"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32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r>
      <w:tr w:rsidR="006D2E99" w:rsidRPr="00746E4B" w:rsidTr="006D2E99">
        <w:trPr>
          <w:cantSplit/>
          <w:trHeight w:val="281"/>
        </w:trPr>
        <w:tc>
          <w:tcPr>
            <w:tcW w:w="2518"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254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45"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74"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32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r>
      <w:tr w:rsidR="006D2E99" w:rsidRPr="00746E4B" w:rsidTr="006D2E99">
        <w:trPr>
          <w:cantSplit/>
          <w:trHeight w:val="281"/>
        </w:trPr>
        <w:tc>
          <w:tcPr>
            <w:tcW w:w="2518"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254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45"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74"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32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r>
    </w:tbl>
    <w:p w:rsidR="006D2E99" w:rsidRPr="006D2E99" w:rsidRDefault="006D2E99" w:rsidP="006D2E99">
      <w:pPr>
        <w:rPr>
          <w:rFonts w:ascii="Arial Narrow" w:hAnsi="Arial Narrow"/>
          <w:b/>
          <w:bCs/>
          <w:lang w:val="fr-FR"/>
        </w:rPr>
      </w:pPr>
    </w:p>
    <w:p w:rsidR="006D2E99" w:rsidRPr="006D2E99" w:rsidRDefault="007D593F" w:rsidP="006D2E99">
      <w:pPr>
        <w:rPr>
          <w:rFonts w:ascii="Arial Narrow" w:hAnsi="Arial Narrow"/>
          <w:b/>
          <w:bCs/>
          <w:lang w:val="fr-FR"/>
        </w:rPr>
      </w:pPr>
      <w:r>
        <w:rPr>
          <w:rFonts w:ascii="Arial Narrow" w:hAnsi="Arial Narrow"/>
          <w:b/>
          <w:bCs/>
          <w:lang w:val="fr-FR"/>
        </w:rPr>
        <w:t xml:space="preserve">2. </w:t>
      </w:r>
      <w:r w:rsidR="006D2E99" w:rsidRPr="006D2E99">
        <w:rPr>
          <w:rFonts w:ascii="Arial Narrow" w:hAnsi="Arial Narrow"/>
          <w:b/>
          <w:bCs/>
          <w:lang w:val="fr-FR"/>
        </w:rPr>
        <w:t>Postupak u kojem je pojedinačni akt donijet   _____________________________________________</w:t>
      </w:r>
      <w:r w:rsidR="006D2E99">
        <w:rPr>
          <w:rFonts w:ascii="Arial Narrow" w:hAnsi="Arial Narrow"/>
          <w:b/>
          <w:bCs/>
          <w:lang w:val="fr-FR"/>
        </w:rPr>
        <w:t>__</w:t>
      </w:r>
    </w:p>
    <w:p w:rsidR="006D2E99" w:rsidRDefault="006D2E99" w:rsidP="006D2E99">
      <w:pPr>
        <w:rPr>
          <w:rFonts w:ascii="Arial Narrow" w:hAnsi="Arial Narrow"/>
          <w:b/>
          <w:bCs/>
          <w:lang w:val="fr-FR"/>
        </w:rPr>
      </w:pPr>
      <w:r w:rsidRPr="006D2E99">
        <w:rPr>
          <w:rFonts w:ascii="Arial Narrow" w:hAnsi="Arial Narrow"/>
          <w:b/>
          <w:bCs/>
          <w:lang w:val="fr-FR"/>
        </w:rPr>
        <w:t>3.Da li su iscpljena sva pravna sredstva ili nijesu predviđena druga pravna sredstva za njegovu zaštitu? (priložiti dokaze o tome)____________________________________________________</w:t>
      </w:r>
      <w:r>
        <w:rPr>
          <w:rFonts w:ascii="Arial Narrow" w:hAnsi="Arial Narrow"/>
          <w:b/>
          <w:bCs/>
          <w:lang w:val="fr-FR"/>
        </w:rPr>
        <w:t>_________________</w:t>
      </w:r>
    </w:p>
    <w:p w:rsidR="007D593F" w:rsidRPr="006D2E99" w:rsidRDefault="007D593F" w:rsidP="006D2E99">
      <w:pPr>
        <w:rPr>
          <w:rFonts w:ascii="Arial Narrow" w:hAnsi="Arial Narrow"/>
          <w:b/>
          <w:bCs/>
          <w:lang w:val="fr-FR"/>
        </w:rPr>
      </w:pPr>
    </w:p>
    <w:p w:rsidR="00746E4B" w:rsidRPr="00CE76D2" w:rsidRDefault="00CE76D2" w:rsidP="00746E4B">
      <w:pPr>
        <w:rPr>
          <w:rFonts w:ascii="Arial Narrow" w:hAnsi="Arial Narrow"/>
          <w:b/>
          <w:lang w:val="hr-HR"/>
        </w:rPr>
      </w:pPr>
      <w:r w:rsidRPr="001B63D3">
        <w:rPr>
          <w:rFonts w:ascii="Arial Narrow" w:hAnsi="Arial Narrow"/>
          <w:b/>
          <w:lang w:val="hr-HR"/>
        </w:rPr>
        <w:t xml:space="preserve">4. </w:t>
      </w:r>
      <w:r w:rsidR="00746E4B" w:rsidRPr="00CE76D2">
        <w:rPr>
          <w:rFonts w:ascii="Arial Narrow" w:hAnsi="Arial Narrow"/>
          <w:b/>
          <w:lang w:val="hr-HR"/>
        </w:rPr>
        <w:t>Je li postupak okončan ili je još uvijek u toku?</w:t>
      </w:r>
    </w:p>
    <w:tbl>
      <w:tblPr>
        <w:tblW w:w="4923" w:type="dxa"/>
        <w:tblInd w:w="104" w:type="dxa"/>
        <w:tblLook w:val="0000" w:firstRow="0" w:lastRow="0" w:firstColumn="0" w:lastColumn="0" w:noHBand="0" w:noVBand="0"/>
      </w:tblPr>
      <w:tblGrid>
        <w:gridCol w:w="2625"/>
        <w:gridCol w:w="2298"/>
      </w:tblGrid>
      <w:tr w:rsidR="00CE76D2" w:rsidRPr="00746E4B" w:rsidTr="00CE76D2">
        <w:trPr>
          <w:trHeight w:val="221"/>
        </w:trPr>
        <w:tc>
          <w:tcPr>
            <w:tcW w:w="2625" w:type="dxa"/>
          </w:tcPr>
          <w:p w:rsidR="00CE76D2" w:rsidRPr="00CE76D2" w:rsidRDefault="00CE76D2" w:rsidP="00CE76D2">
            <w:pPr>
              <w:numPr>
                <w:ilvl w:val="1"/>
                <w:numId w:val="2"/>
              </w:numPr>
              <w:tabs>
                <w:tab w:val="clear" w:pos="1440"/>
                <w:tab w:val="num" w:pos="397"/>
              </w:tabs>
              <w:rPr>
                <w:rFonts w:ascii="Arial Narrow" w:hAnsi="Arial Narrow"/>
                <w:b/>
                <w:bCs/>
                <w:lang w:val="hr-HR"/>
              </w:rPr>
            </w:pPr>
            <w:r w:rsidRPr="00746E4B">
              <w:rPr>
                <w:rFonts w:ascii="Arial Narrow" w:hAnsi="Arial Narrow"/>
                <w:b/>
                <w:bCs/>
                <w:lang w:val="hr-HR"/>
              </w:rPr>
              <w:t>OKON</w:t>
            </w:r>
            <w:r>
              <w:rPr>
                <w:rFonts w:ascii="Arial Narrow" w:hAnsi="Arial Narrow"/>
                <w:b/>
                <w:bCs/>
                <w:lang w:val="hr-HR"/>
              </w:rPr>
              <w:t>ČAN</w:t>
            </w:r>
          </w:p>
        </w:tc>
        <w:tc>
          <w:tcPr>
            <w:tcW w:w="2298" w:type="dxa"/>
          </w:tcPr>
          <w:p w:rsidR="00CE76D2" w:rsidRPr="00746E4B" w:rsidRDefault="00CE76D2" w:rsidP="00CE76D2">
            <w:pPr>
              <w:numPr>
                <w:ilvl w:val="1"/>
                <w:numId w:val="2"/>
              </w:numPr>
              <w:tabs>
                <w:tab w:val="clear" w:pos="1440"/>
                <w:tab w:val="num" w:pos="397"/>
              </w:tabs>
              <w:ind w:right="-691"/>
              <w:rPr>
                <w:rFonts w:ascii="Arial Narrow" w:hAnsi="Arial Narrow"/>
                <w:b/>
                <w:bCs/>
                <w:lang w:val="hr-HR"/>
              </w:rPr>
            </w:pPr>
            <w:r>
              <w:rPr>
                <w:rFonts w:ascii="Arial Narrow" w:hAnsi="Arial Narrow"/>
                <w:b/>
                <w:bCs/>
                <w:lang w:val="hr-HR"/>
              </w:rPr>
              <w:t>U  TOKU</w:t>
            </w:r>
          </w:p>
        </w:tc>
      </w:tr>
    </w:tbl>
    <w:p w:rsidR="00CE76D2" w:rsidRPr="001B63D3" w:rsidRDefault="00CE76D2" w:rsidP="00CE76D2">
      <w:pPr>
        <w:jc w:val="both"/>
        <w:rPr>
          <w:rFonts w:ascii="Arial Narrow" w:hAnsi="Arial Narrow"/>
          <w:b/>
          <w:bCs/>
          <w:lang w:val="fr-FR"/>
        </w:rPr>
      </w:pPr>
      <w:r w:rsidRPr="001B63D3">
        <w:rPr>
          <w:rFonts w:ascii="Arial Narrow" w:hAnsi="Arial Narrow"/>
          <w:b/>
          <w:bCs/>
          <w:lang w:val="fr-FR"/>
        </w:rPr>
        <w:t>Dio A) se odnosi na poj</w:t>
      </w:r>
      <w:r w:rsidR="00AD46A8">
        <w:rPr>
          <w:rFonts w:ascii="Arial Narrow" w:hAnsi="Arial Narrow"/>
          <w:b/>
          <w:bCs/>
          <w:lang w:val="fr-FR"/>
        </w:rPr>
        <w:t xml:space="preserve">edinačni akt koji se osporava, </w:t>
      </w:r>
      <w:r w:rsidRPr="001B63D3">
        <w:rPr>
          <w:rFonts w:ascii="Arial Narrow" w:hAnsi="Arial Narrow"/>
          <w:b/>
          <w:bCs/>
          <w:lang w:val="fr-FR"/>
        </w:rPr>
        <w:t>protiv kojeg su iscrpljena sva pravna sredstva zaštite.</w:t>
      </w:r>
    </w:p>
    <w:p w:rsidR="00CE76D2" w:rsidRPr="00CE76D2" w:rsidRDefault="00CE76D2" w:rsidP="00CE76D2">
      <w:pPr>
        <w:jc w:val="both"/>
        <w:rPr>
          <w:rFonts w:ascii="Arial Narrow" w:hAnsi="Arial Narrow"/>
          <w:bCs/>
          <w:i/>
        </w:rPr>
      </w:pPr>
      <w:r w:rsidRPr="00CE76D2">
        <w:rPr>
          <w:rFonts w:ascii="Arial Narrow" w:hAnsi="Arial Narrow"/>
          <w:bCs/>
          <w:i/>
        </w:rPr>
        <w:t>Ustavnu žalbu može podnijeti svako fizičko i pravno lice, organizacija, naselje, grupa lica i drugi oblici organizovanja koji nemaju svojstvo pravnog lica, ako smatraju da im je povrijeđeno ljudsko pravo ili sloboda zajemčeni Ustavom, pojedinačnim aktom, radnjom ili nepostupanjem državnog organa, organa državne uprave, organa lokalne samouprave, odnosno lokalne uprave, pravnog lica ili drugog subjekta koji vrši javna ovlašćenja. Ustavna žalba može se podnijeti nakon iscrpljivanja djelotvornih pravnih sredstava, koja podrazumijevaju da je podnosilac ustavne žalbe u postupku iskoristio sva pravna sredstva na koja je imao pravo u skladu sa zakonom, uključujući i djelotvorna i vanredna pravna sredstva i druga posebna pravna sredstva koja mogu dovesti do izmjene pojedinačnog akta u korist podnosioca ustavne žalbe, odnosno do prestanka ili ispravljanja radnje, odnosno prekida nepostupanja državnog organa, organa državne uprave, organa lokalne samouprave, odnosno lokalne uprave, pravnog lica ili drugog subjekta koji vrši javna ovlašćenja. Ustavna žalba se može podnijeti i prije iscrpljivanja djelotvornih pravnih sredstava, ako podnosilac ustavne žalbe dokaže da pravno sredstvo na koje ima pravo u konkretnom predmetu nije ili ne bi bilo djelotvorno</w:t>
      </w:r>
      <w:r w:rsidRPr="00CE76D2">
        <w:rPr>
          <w:rFonts w:ascii="Arial Narrow" w:hAnsi="Arial Narrow"/>
          <w:bCs/>
          <w:i/>
          <w:lang w:val="fr-FR"/>
        </w:rPr>
        <w:t xml:space="preserve"> (član 68. Zakona</w:t>
      </w:r>
      <w:r w:rsidR="00AD46A8">
        <w:rPr>
          <w:rFonts w:ascii="Arial Narrow" w:hAnsi="Arial Narrow"/>
          <w:bCs/>
          <w:i/>
          <w:lang w:val="fr-FR"/>
        </w:rPr>
        <w:t xml:space="preserve"> </w:t>
      </w:r>
      <w:r w:rsidR="00654E39">
        <w:rPr>
          <w:rFonts w:ascii="Arial Narrow" w:hAnsi="Arial Narrow"/>
          <w:bCs/>
          <w:i/>
        </w:rPr>
        <w:t>o Ustavnom sudu</w:t>
      </w:r>
      <w:r w:rsidRPr="00CE76D2">
        <w:rPr>
          <w:rFonts w:ascii="Arial Narrow" w:hAnsi="Arial Narrow"/>
          <w:bCs/>
          <w:i/>
          <w:lang w:val="fr-FR"/>
        </w:rPr>
        <w:t>).</w:t>
      </w:r>
    </w:p>
    <w:p w:rsidR="00CE76D2" w:rsidRPr="00CE76D2" w:rsidRDefault="00CE76D2" w:rsidP="00CE76D2">
      <w:pPr>
        <w:jc w:val="both"/>
        <w:rPr>
          <w:rFonts w:ascii="Arial Narrow" w:hAnsi="Arial Narrow"/>
          <w:bCs/>
          <w:i/>
          <w:lang w:val="fr-FR"/>
        </w:rPr>
      </w:pPr>
      <w:r w:rsidRPr="00CE76D2">
        <w:rPr>
          <w:rFonts w:ascii="Arial Narrow" w:hAnsi="Arial Narrow"/>
          <w:bCs/>
          <w:i/>
          <w:lang w:val="fr-FR"/>
        </w:rPr>
        <w:t>U obrascu je potrebno precizno i tačno navesti: donosioca akta, odnosno naziv organa koji je donio pojedinačni akt koji je predmet ustavne žalbe (npr.</w:t>
      </w:r>
      <w:r w:rsidR="00AD46A8">
        <w:rPr>
          <w:rFonts w:ascii="Arial Narrow" w:hAnsi="Arial Narrow"/>
          <w:bCs/>
          <w:i/>
          <w:lang w:val="fr-FR"/>
        </w:rPr>
        <w:t xml:space="preserve"> </w:t>
      </w:r>
      <w:r w:rsidRPr="00CE76D2">
        <w:rPr>
          <w:rFonts w:ascii="Arial Narrow" w:hAnsi="Arial Narrow"/>
          <w:bCs/>
          <w:i/>
          <w:lang w:val="fr-FR"/>
        </w:rPr>
        <w:t xml:space="preserve">Vrhovni sud, Viši sud, Upravni sud, Ministarstvo rada i </w:t>
      </w:r>
      <w:r w:rsidR="00FD42EF">
        <w:rPr>
          <w:rFonts w:ascii="Arial Narrow" w:hAnsi="Arial Narrow"/>
          <w:bCs/>
          <w:i/>
          <w:lang w:val="fr-FR"/>
        </w:rPr>
        <w:t>socijalnog staranja, Skupština o</w:t>
      </w:r>
      <w:r w:rsidRPr="00CE76D2">
        <w:rPr>
          <w:rFonts w:ascii="Arial Narrow" w:hAnsi="Arial Narrow"/>
          <w:bCs/>
          <w:i/>
          <w:lang w:val="fr-FR"/>
        </w:rPr>
        <w:t xml:space="preserve">pštine i dr.); naziv pojedinačnog akta (presuda, rješenje i dr.); oznaka (broj) </w:t>
      </w:r>
      <w:r w:rsidRPr="00D221B3">
        <w:rPr>
          <w:rFonts w:ascii="Arial Narrow" w:hAnsi="Arial Narrow"/>
          <w:bCs/>
          <w:i/>
          <w:lang w:val="fr-FR"/>
        </w:rPr>
        <w:t>akta (npr.</w:t>
      </w:r>
      <w:r w:rsidR="00AD46A8">
        <w:rPr>
          <w:rFonts w:ascii="Arial Narrow" w:hAnsi="Arial Narrow"/>
          <w:bCs/>
          <w:i/>
          <w:lang w:val="fr-FR"/>
        </w:rPr>
        <w:t xml:space="preserve"> </w:t>
      </w:r>
      <w:r w:rsidRPr="00D221B3">
        <w:rPr>
          <w:rFonts w:ascii="Arial Narrow" w:hAnsi="Arial Narrow"/>
          <w:bCs/>
          <w:i/>
          <w:lang w:val="fr-FR"/>
        </w:rPr>
        <w:t>K.br.</w:t>
      </w:r>
      <w:r w:rsidR="00AD46A8">
        <w:rPr>
          <w:rFonts w:ascii="Arial Narrow" w:hAnsi="Arial Narrow"/>
          <w:bCs/>
          <w:i/>
          <w:lang w:val="fr-FR"/>
        </w:rPr>
        <w:t xml:space="preserve"> </w:t>
      </w:r>
      <w:r w:rsidR="001B63D3">
        <w:rPr>
          <w:rFonts w:ascii="Arial Narrow" w:hAnsi="Arial Narrow"/>
          <w:bCs/>
          <w:i/>
          <w:lang w:val="fr-FR"/>
        </w:rPr>
        <w:t>98/17, P.br.</w:t>
      </w:r>
      <w:r w:rsidR="00AD46A8">
        <w:rPr>
          <w:rFonts w:ascii="Arial Narrow" w:hAnsi="Arial Narrow"/>
          <w:bCs/>
          <w:i/>
          <w:lang w:val="fr-FR"/>
        </w:rPr>
        <w:t xml:space="preserve"> </w:t>
      </w:r>
      <w:r w:rsidR="001B63D3">
        <w:rPr>
          <w:rFonts w:ascii="Arial Narrow" w:hAnsi="Arial Narrow"/>
          <w:bCs/>
          <w:i/>
          <w:lang w:val="fr-FR"/>
        </w:rPr>
        <w:t>1/17, Posl.br.</w:t>
      </w:r>
      <w:r w:rsidR="00AD46A8">
        <w:rPr>
          <w:rFonts w:ascii="Arial Narrow" w:hAnsi="Arial Narrow"/>
          <w:bCs/>
          <w:i/>
          <w:lang w:val="fr-FR"/>
        </w:rPr>
        <w:t xml:space="preserve"> </w:t>
      </w:r>
      <w:r w:rsidR="001B63D3">
        <w:rPr>
          <w:rFonts w:ascii="Arial Narrow" w:hAnsi="Arial Narrow"/>
          <w:bCs/>
          <w:i/>
          <w:lang w:val="fr-FR"/>
        </w:rPr>
        <w:t>331/17</w:t>
      </w:r>
      <w:r w:rsidRPr="00CE76D2">
        <w:rPr>
          <w:rFonts w:ascii="Arial Narrow" w:hAnsi="Arial Narrow"/>
          <w:bCs/>
          <w:i/>
          <w:lang w:val="fr-FR"/>
        </w:rPr>
        <w:t xml:space="preserve"> i dr.), datum donošenja pojedinačnog akta i postupak u kojem je osporavani pojedinačni akt donijet (krivični, upravni, parnični i dr.). </w:t>
      </w:r>
    </w:p>
    <w:p w:rsidR="00CE76D2" w:rsidRPr="00CE76D2" w:rsidRDefault="00CE76D2" w:rsidP="00CE76D2">
      <w:pPr>
        <w:jc w:val="both"/>
        <w:rPr>
          <w:rFonts w:ascii="Arial Narrow" w:hAnsi="Arial Narrow"/>
          <w:bCs/>
          <w:i/>
          <w:lang w:val="fr-FR"/>
        </w:rPr>
      </w:pPr>
      <w:r w:rsidRPr="00CE76D2">
        <w:rPr>
          <w:rFonts w:ascii="Arial Narrow" w:hAnsi="Arial Narrow"/>
          <w:bCs/>
          <w:i/>
          <w:lang w:val="fr-FR"/>
        </w:rPr>
        <w:t>Potrebno je tačno navesti datum prijema pojedinačnog akta koji se osporava ustavnom žalbom. Ovaj podatak je posebno važan, jer se od njega računa rok od 60 dana za podnošenje ustavne žalbe (član 69. stav 1. Zakona</w:t>
      </w:r>
      <w:r w:rsidR="006E6BA3">
        <w:rPr>
          <w:rFonts w:ascii="Arial Narrow" w:hAnsi="Arial Narrow"/>
          <w:bCs/>
          <w:i/>
          <w:lang w:val="fr-FR"/>
        </w:rPr>
        <w:t xml:space="preserve"> </w:t>
      </w:r>
      <w:r w:rsidR="00654E39">
        <w:rPr>
          <w:rFonts w:ascii="Arial Narrow" w:hAnsi="Arial Narrow"/>
          <w:bCs/>
          <w:i/>
        </w:rPr>
        <w:t>o Ustavnom sudu</w:t>
      </w:r>
      <w:r w:rsidRPr="00CE76D2">
        <w:rPr>
          <w:rFonts w:ascii="Arial Narrow" w:hAnsi="Arial Narrow"/>
          <w:bCs/>
          <w:i/>
          <w:lang w:val="fr-FR"/>
        </w:rPr>
        <w:t xml:space="preserve">), koji je prekluzivan. </w:t>
      </w:r>
    </w:p>
    <w:p w:rsidR="00CE76D2" w:rsidRPr="00CE76D2" w:rsidRDefault="00FF195E" w:rsidP="00CE76D2">
      <w:pPr>
        <w:jc w:val="both"/>
        <w:rPr>
          <w:rFonts w:ascii="Arial Narrow" w:hAnsi="Arial Narrow"/>
          <w:bCs/>
          <w:i/>
          <w:lang w:val="fr-FR"/>
        </w:rPr>
      </w:pPr>
      <w:r>
        <w:rPr>
          <w:rFonts w:ascii="Arial Narrow" w:hAnsi="Arial Narrow"/>
          <w:bCs/>
          <w:i/>
        </w:rPr>
        <w:t xml:space="preserve">Kada uz ustavnu žalbu pored osporenog </w:t>
      </w:r>
      <w:r w:rsidR="009E1EF6">
        <w:rPr>
          <w:rFonts w:ascii="Arial Narrow" w:hAnsi="Arial Narrow"/>
          <w:bCs/>
          <w:i/>
        </w:rPr>
        <w:t xml:space="preserve">pojedinačnog </w:t>
      </w:r>
      <w:r>
        <w:rPr>
          <w:rFonts w:ascii="Arial Narrow" w:hAnsi="Arial Narrow"/>
          <w:bCs/>
          <w:i/>
        </w:rPr>
        <w:t xml:space="preserve">akta dostavljate </w:t>
      </w:r>
      <w:r w:rsidR="00CE76D2" w:rsidRPr="00CE76D2">
        <w:rPr>
          <w:rFonts w:ascii="Arial Narrow" w:hAnsi="Arial Narrow"/>
          <w:bCs/>
          <w:i/>
        </w:rPr>
        <w:t xml:space="preserve">i druge </w:t>
      </w:r>
      <w:r w:rsidR="009E1EF6">
        <w:rPr>
          <w:rFonts w:ascii="Arial Narrow" w:hAnsi="Arial Narrow"/>
          <w:bCs/>
          <w:i/>
        </w:rPr>
        <w:t xml:space="preserve">pojedinačne </w:t>
      </w:r>
      <w:r w:rsidR="00CE76D2" w:rsidRPr="00CE76D2">
        <w:rPr>
          <w:rFonts w:ascii="Arial Narrow" w:hAnsi="Arial Narrow"/>
          <w:bCs/>
          <w:i/>
        </w:rPr>
        <w:t xml:space="preserve">akte donijete u istom predmetu, navedite podatke i za te akte (kao i za prethodno osporeni pojedinačni akt) </w:t>
      </w:r>
      <w:r w:rsidR="00CE76D2" w:rsidRPr="00CE76D2">
        <w:rPr>
          <w:rFonts w:ascii="Arial Narrow" w:hAnsi="Arial Narrow"/>
          <w:bCs/>
          <w:i/>
          <w:lang w:val="fr-FR"/>
        </w:rPr>
        <w:t>.</w:t>
      </w:r>
    </w:p>
    <w:p w:rsidR="00CE76D2" w:rsidRDefault="00CE76D2" w:rsidP="00CE76D2">
      <w:pPr>
        <w:jc w:val="both"/>
        <w:rPr>
          <w:rFonts w:ascii="Arial Narrow" w:hAnsi="Arial Narrow"/>
          <w:bCs/>
          <w:i/>
          <w:lang w:val="fr-FR"/>
        </w:rPr>
      </w:pPr>
      <w:r w:rsidRPr="00CE76D2">
        <w:rPr>
          <w:rFonts w:ascii="Arial Narrow" w:hAnsi="Arial Narrow"/>
          <w:bCs/>
          <w:i/>
          <w:lang w:val="fr-FR"/>
        </w:rPr>
        <w:t>Veoma je bitno pod tačkom 3</w:t>
      </w:r>
      <w:r w:rsidR="007D593F">
        <w:rPr>
          <w:rFonts w:ascii="Arial Narrow" w:hAnsi="Arial Narrow"/>
          <w:bCs/>
          <w:i/>
          <w:lang w:val="fr-FR"/>
        </w:rPr>
        <w:t>.</w:t>
      </w:r>
      <w:r w:rsidR="00FF195E">
        <w:rPr>
          <w:rFonts w:ascii="Arial Narrow" w:hAnsi="Arial Narrow"/>
          <w:bCs/>
          <w:i/>
          <w:lang w:val="fr-FR"/>
        </w:rPr>
        <w:t xml:space="preserve"> </w:t>
      </w:r>
      <w:r w:rsidRPr="00CE76D2">
        <w:rPr>
          <w:rFonts w:ascii="Arial Narrow" w:hAnsi="Arial Narrow"/>
          <w:bCs/>
          <w:i/>
          <w:lang w:val="fr-FR"/>
        </w:rPr>
        <w:t xml:space="preserve">navesti činjenice koje se odnose na iscrpljivanje svih djelotvornih pravnih sredstava, koja je podnosilac ustavne žalbe koristio. Ukoliko protiv pojedinačnog akta pravno sredstvo uopšte nije bilo predviđeno, to treba navesti. </w:t>
      </w:r>
    </w:p>
    <w:p w:rsidR="00CE76D2" w:rsidRPr="00FD42EF" w:rsidRDefault="00CE76D2" w:rsidP="00CE76D2">
      <w:pPr>
        <w:jc w:val="both"/>
        <w:rPr>
          <w:rFonts w:ascii="Arial Narrow" w:hAnsi="Arial Narrow"/>
          <w:bCs/>
          <w:lang w:val="fr-FR"/>
        </w:rPr>
      </w:pPr>
      <w:r w:rsidRPr="00FD42EF">
        <w:rPr>
          <w:rFonts w:ascii="Arial Narrow" w:hAnsi="Arial Narrow"/>
          <w:b/>
          <w:bCs/>
          <w:lang w:val="fr-FR"/>
        </w:rPr>
        <w:t>B)    RADNJA ILI NEPOSTUPANJE, PROTIV KOJEG SU ISCRPLJENA SVA PRAVNA SREDSTVA</w:t>
      </w:r>
    </w:p>
    <w:p w:rsidR="00B86065" w:rsidRPr="001460AD" w:rsidRDefault="00B86065" w:rsidP="00CE76D2">
      <w:pPr>
        <w:jc w:val="both"/>
        <w:rPr>
          <w:rFonts w:ascii="Arial Narrow" w:hAnsi="Arial Narrow"/>
          <w:b/>
          <w:bCs/>
          <w:lang w:val="fr-FR"/>
        </w:rPr>
      </w:pPr>
      <w:r w:rsidRPr="001460AD">
        <w:rPr>
          <w:rFonts w:ascii="Arial Narrow" w:hAnsi="Arial Narrow"/>
          <w:b/>
          <w:bCs/>
          <w:lang w:val="fr-FR"/>
        </w:rPr>
        <w:t xml:space="preserve">Naziv organa koji nije postupio ili je preduzeo radnju koja je predmet ustavne žalbe </w:t>
      </w:r>
      <w:r w:rsidR="00611CA8">
        <w:rPr>
          <w:rFonts w:ascii="Arial Narrow" w:hAnsi="Arial Narrow"/>
          <w:b/>
          <w:bCs/>
          <w:lang w:val="fr-FR"/>
        </w:rPr>
        <w:t xml:space="preserve">                  </w:t>
      </w:r>
      <w:r w:rsidRPr="001460AD">
        <w:rPr>
          <w:rFonts w:ascii="Arial Narrow" w:hAnsi="Arial Narrow"/>
          <w:b/>
          <w:bCs/>
          <w:lang w:val="fr-FR"/>
        </w:rPr>
        <w:t>Datum</w:t>
      </w:r>
    </w:p>
    <w:tbl>
      <w:tblPr>
        <w:tblStyle w:val="TableGrid"/>
        <w:tblW w:w="9263" w:type="dxa"/>
        <w:tblLook w:val="04A0" w:firstRow="1" w:lastRow="0" w:firstColumn="1" w:lastColumn="0" w:noHBand="0" w:noVBand="1"/>
      </w:tblPr>
      <w:tblGrid>
        <w:gridCol w:w="7793"/>
        <w:gridCol w:w="1470"/>
      </w:tblGrid>
      <w:tr w:rsidR="00CE76D2" w:rsidRPr="00CE76D2" w:rsidTr="0042007E">
        <w:trPr>
          <w:trHeight w:val="520"/>
        </w:trPr>
        <w:tc>
          <w:tcPr>
            <w:tcW w:w="7793" w:type="dxa"/>
            <w:tcBorders>
              <w:right w:val="single" w:sz="4" w:space="0" w:color="auto"/>
            </w:tcBorders>
          </w:tcPr>
          <w:p w:rsidR="00CE76D2" w:rsidRPr="00CE76D2" w:rsidRDefault="00CE76D2" w:rsidP="00CE76D2">
            <w:pPr>
              <w:spacing w:after="200" w:line="276" w:lineRule="auto"/>
              <w:jc w:val="both"/>
              <w:rPr>
                <w:rFonts w:ascii="Arial Narrow" w:hAnsi="Arial Narrow"/>
                <w:bCs/>
                <w:i/>
                <w:lang w:val="fr-FR"/>
              </w:rPr>
            </w:pPr>
          </w:p>
        </w:tc>
        <w:tc>
          <w:tcPr>
            <w:tcW w:w="1470" w:type="dxa"/>
            <w:tcBorders>
              <w:left w:val="single" w:sz="4" w:space="0" w:color="auto"/>
            </w:tcBorders>
          </w:tcPr>
          <w:p w:rsidR="00CE76D2" w:rsidRPr="00CE76D2" w:rsidRDefault="00CE76D2" w:rsidP="00CE76D2">
            <w:pPr>
              <w:spacing w:after="200" w:line="276" w:lineRule="auto"/>
              <w:jc w:val="both"/>
              <w:rPr>
                <w:rFonts w:ascii="Arial Narrow" w:hAnsi="Arial Narrow"/>
                <w:bCs/>
                <w:i/>
                <w:lang w:val="fr-FR"/>
              </w:rPr>
            </w:pPr>
          </w:p>
        </w:tc>
      </w:tr>
      <w:tr w:rsidR="00CE76D2" w:rsidRPr="00CE76D2" w:rsidTr="0042007E">
        <w:trPr>
          <w:trHeight w:val="435"/>
        </w:trPr>
        <w:tc>
          <w:tcPr>
            <w:tcW w:w="7793" w:type="dxa"/>
            <w:tcBorders>
              <w:right w:val="single" w:sz="4" w:space="0" w:color="auto"/>
            </w:tcBorders>
          </w:tcPr>
          <w:p w:rsidR="00CE76D2" w:rsidRPr="00CE76D2" w:rsidRDefault="00CE76D2" w:rsidP="00CE76D2">
            <w:pPr>
              <w:spacing w:after="200" w:line="276" w:lineRule="auto"/>
              <w:jc w:val="both"/>
              <w:rPr>
                <w:rFonts w:ascii="Arial Narrow" w:hAnsi="Arial Narrow"/>
                <w:bCs/>
                <w:i/>
                <w:lang w:val="fr-FR"/>
              </w:rPr>
            </w:pPr>
          </w:p>
        </w:tc>
        <w:tc>
          <w:tcPr>
            <w:tcW w:w="1470" w:type="dxa"/>
            <w:tcBorders>
              <w:left w:val="single" w:sz="4" w:space="0" w:color="auto"/>
            </w:tcBorders>
          </w:tcPr>
          <w:p w:rsidR="00CE76D2" w:rsidRPr="00CE76D2" w:rsidRDefault="00CE76D2" w:rsidP="00CE76D2">
            <w:pPr>
              <w:spacing w:after="200" w:line="276" w:lineRule="auto"/>
              <w:jc w:val="both"/>
              <w:rPr>
                <w:rFonts w:ascii="Arial Narrow" w:hAnsi="Arial Narrow"/>
                <w:bCs/>
                <w:i/>
                <w:lang w:val="fr-FR"/>
              </w:rPr>
            </w:pPr>
          </w:p>
        </w:tc>
      </w:tr>
    </w:tbl>
    <w:p w:rsidR="00CE76D2" w:rsidRPr="0042007E" w:rsidRDefault="00CE76D2" w:rsidP="00CE76D2">
      <w:pPr>
        <w:jc w:val="both"/>
        <w:rPr>
          <w:rFonts w:ascii="Arial Narrow" w:hAnsi="Arial Narrow"/>
          <w:bCs/>
          <w:lang w:val="fr-FR"/>
        </w:rPr>
      </w:pPr>
    </w:p>
    <w:p w:rsidR="0042007E" w:rsidRPr="0042007E" w:rsidRDefault="0042007E" w:rsidP="0042007E">
      <w:pPr>
        <w:jc w:val="both"/>
        <w:rPr>
          <w:rFonts w:ascii="Arial Narrow" w:hAnsi="Arial Narrow"/>
          <w:b/>
          <w:bCs/>
          <w:lang w:val="hr-HR"/>
        </w:rPr>
      </w:pPr>
      <w:r w:rsidRPr="0042007E">
        <w:rPr>
          <w:rFonts w:ascii="Arial Narrow" w:hAnsi="Arial Narrow"/>
          <w:b/>
          <w:bCs/>
          <w:lang w:val="hr-HR"/>
        </w:rPr>
        <w:t>4. Da li radnja ili nepostupanje traje?</w:t>
      </w:r>
    </w:p>
    <w:tbl>
      <w:tblPr>
        <w:tblpPr w:leftFromText="180" w:rightFromText="180" w:vertAnchor="text" w:tblpY="1"/>
        <w:tblOverlap w:val="never"/>
        <w:tblW w:w="4923" w:type="dxa"/>
        <w:tblLook w:val="0000" w:firstRow="0" w:lastRow="0" w:firstColumn="0" w:lastColumn="0" w:noHBand="0" w:noVBand="0"/>
      </w:tblPr>
      <w:tblGrid>
        <w:gridCol w:w="2625"/>
        <w:gridCol w:w="2298"/>
      </w:tblGrid>
      <w:tr w:rsidR="0042007E" w:rsidRPr="0042007E" w:rsidTr="0042007E">
        <w:trPr>
          <w:trHeight w:val="221"/>
        </w:trPr>
        <w:tc>
          <w:tcPr>
            <w:tcW w:w="2625" w:type="dxa"/>
          </w:tcPr>
          <w:p w:rsidR="0042007E" w:rsidRPr="0042007E" w:rsidRDefault="0042007E" w:rsidP="0042007E">
            <w:pPr>
              <w:numPr>
                <w:ilvl w:val="1"/>
                <w:numId w:val="2"/>
              </w:numPr>
              <w:tabs>
                <w:tab w:val="clear" w:pos="1440"/>
                <w:tab w:val="num" w:pos="397"/>
              </w:tabs>
              <w:jc w:val="both"/>
              <w:rPr>
                <w:rFonts w:ascii="Arial Narrow" w:hAnsi="Arial Narrow"/>
                <w:b/>
                <w:bCs/>
                <w:lang w:val="hr-HR"/>
              </w:rPr>
            </w:pPr>
            <w:r w:rsidRPr="0042007E">
              <w:rPr>
                <w:rFonts w:ascii="Arial Narrow" w:hAnsi="Arial Narrow"/>
                <w:b/>
                <w:bCs/>
                <w:lang w:val="hr-HR"/>
              </w:rPr>
              <w:t>DA</w:t>
            </w:r>
          </w:p>
        </w:tc>
        <w:tc>
          <w:tcPr>
            <w:tcW w:w="2298" w:type="dxa"/>
          </w:tcPr>
          <w:p w:rsidR="0042007E" w:rsidRPr="0042007E" w:rsidRDefault="0042007E" w:rsidP="008104DB">
            <w:pPr>
              <w:numPr>
                <w:ilvl w:val="1"/>
                <w:numId w:val="2"/>
              </w:numPr>
              <w:tabs>
                <w:tab w:val="clear" w:pos="1440"/>
                <w:tab w:val="num" w:pos="397"/>
              </w:tabs>
              <w:jc w:val="both"/>
              <w:rPr>
                <w:rFonts w:ascii="Arial Narrow" w:hAnsi="Arial Narrow"/>
                <w:b/>
                <w:bCs/>
                <w:lang w:val="hr-HR"/>
              </w:rPr>
            </w:pPr>
            <w:r w:rsidRPr="0042007E">
              <w:rPr>
                <w:rFonts w:ascii="Arial Narrow" w:hAnsi="Arial Narrow"/>
                <w:b/>
                <w:bCs/>
                <w:lang w:val="hr-HR"/>
              </w:rPr>
              <w:t>NE</w:t>
            </w:r>
          </w:p>
        </w:tc>
      </w:tr>
    </w:tbl>
    <w:p w:rsidR="0042007E" w:rsidRPr="0042007E" w:rsidRDefault="0042007E" w:rsidP="0042007E">
      <w:pPr>
        <w:jc w:val="both"/>
        <w:rPr>
          <w:rFonts w:ascii="Arial Narrow" w:hAnsi="Arial Narrow"/>
          <w:b/>
          <w:bCs/>
        </w:rPr>
      </w:pPr>
      <w:r w:rsidRPr="0042007E">
        <w:rPr>
          <w:rFonts w:ascii="Arial Narrow" w:hAnsi="Arial Narrow"/>
          <w:bCs/>
        </w:rPr>
        <w:br w:type="textWrapping" w:clear="all"/>
      </w:r>
      <w:r w:rsidRPr="0042007E">
        <w:rPr>
          <w:rFonts w:ascii="Arial Narrow" w:hAnsi="Arial Narrow"/>
          <w:b/>
          <w:bCs/>
        </w:rPr>
        <w:t xml:space="preserve">5. Obrazložite zbog čega radnja odnosno nepostupanje dovodi do trajne povrede nekog ljudskog prava </w:t>
      </w:r>
      <w:r w:rsidRPr="0042007E">
        <w:rPr>
          <w:rFonts w:ascii="Arial Narrow" w:hAnsi="Arial Narrow"/>
          <w:b/>
          <w:bCs/>
        </w:rPr>
        <w:lastRenderedPageBreak/>
        <w:t>ilislobode zajemčene Ustavom</w:t>
      </w:r>
      <w:r w:rsidR="0033060F">
        <w:rPr>
          <w:rFonts w:ascii="Arial Narrow" w:hAnsi="Arial Narrow"/>
          <w:b/>
          <w:bCs/>
        </w:rPr>
        <w:t xml:space="preserve"> ili Evropskom konvencijom</w:t>
      </w:r>
      <w:r w:rsidRPr="0042007E">
        <w:rPr>
          <w:rFonts w:ascii="Arial Narrow" w:hAnsi="Arial Narrow"/>
          <w:b/>
          <w:bCs/>
        </w:rPr>
        <w:t xml:space="preserve">? U čemu se trajna povreda tog prava ili slobode sastoji? </w:t>
      </w:r>
    </w:p>
    <w:tbl>
      <w:tblPr>
        <w:tblStyle w:val="TableGrid"/>
        <w:tblpPr w:leftFromText="180" w:rightFromText="180" w:vertAnchor="text" w:tblpY="33"/>
        <w:tblW w:w="0" w:type="auto"/>
        <w:tblLook w:val="04A0" w:firstRow="1" w:lastRow="0" w:firstColumn="1" w:lastColumn="0" w:noHBand="0" w:noVBand="1"/>
      </w:tblPr>
      <w:tblGrid>
        <w:gridCol w:w="9301"/>
      </w:tblGrid>
      <w:tr w:rsidR="0042007E" w:rsidRPr="0042007E" w:rsidTr="0042007E">
        <w:trPr>
          <w:trHeight w:val="897"/>
        </w:trPr>
        <w:tc>
          <w:tcPr>
            <w:tcW w:w="9301" w:type="dxa"/>
          </w:tcPr>
          <w:p w:rsidR="0042007E" w:rsidRPr="0042007E" w:rsidRDefault="0042007E" w:rsidP="0042007E">
            <w:pPr>
              <w:jc w:val="both"/>
              <w:rPr>
                <w:rFonts w:ascii="Arial Narrow" w:hAnsi="Arial Narrow"/>
                <w:b/>
                <w:bCs/>
              </w:rPr>
            </w:pPr>
          </w:p>
        </w:tc>
      </w:tr>
    </w:tbl>
    <w:p w:rsidR="0042007E" w:rsidRPr="0042007E" w:rsidRDefault="0042007E" w:rsidP="0042007E">
      <w:pPr>
        <w:jc w:val="both"/>
        <w:rPr>
          <w:rFonts w:ascii="Arial Narrow" w:hAnsi="Arial Narrow"/>
          <w:b/>
          <w:bCs/>
        </w:rPr>
      </w:pPr>
    </w:p>
    <w:p w:rsidR="0042007E" w:rsidRPr="0042007E" w:rsidRDefault="0042007E" w:rsidP="0042007E">
      <w:pPr>
        <w:jc w:val="both"/>
        <w:rPr>
          <w:rFonts w:ascii="Arial Narrow" w:hAnsi="Arial Narrow"/>
          <w:b/>
          <w:bCs/>
          <w:i/>
        </w:rPr>
      </w:pPr>
      <w:r w:rsidRPr="0042007E">
        <w:rPr>
          <w:rFonts w:ascii="Arial Narrow" w:hAnsi="Arial Narrow"/>
          <w:b/>
          <w:bCs/>
        </w:rPr>
        <w:t xml:space="preserve"> 6. Dokaz da protiv radnje ili nepostupanja ne postoji djelotvorno pravno sredstvo</w:t>
      </w:r>
    </w:p>
    <w:tbl>
      <w:tblPr>
        <w:tblStyle w:val="TableGrid"/>
        <w:tblW w:w="0" w:type="auto"/>
        <w:tblLook w:val="04A0" w:firstRow="1" w:lastRow="0" w:firstColumn="1" w:lastColumn="0" w:noHBand="0" w:noVBand="1"/>
      </w:tblPr>
      <w:tblGrid>
        <w:gridCol w:w="9286"/>
      </w:tblGrid>
      <w:tr w:rsidR="0042007E" w:rsidTr="0042007E">
        <w:trPr>
          <w:trHeight w:val="778"/>
        </w:trPr>
        <w:tc>
          <w:tcPr>
            <w:tcW w:w="9286" w:type="dxa"/>
          </w:tcPr>
          <w:p w:rsidR="0042007E" w:rsidRDefault="0042007E" w:rsidP="00CE76D2">
            <w:pPr>
              <w:jc w:val="both"/>
              <w:rPr>
                <w:rFonts w:ascii="Arial Narrow" w:hAnsi="Arial Narrow"/>
                <w:bCs/>
                <w:i/>
                <w:lang w:val="fr-FR"/>
              </w:rPr>
            </w:pPr>
          </w:p>
        </w:tc>
      </w:tr>
    </w:tbl>
    <w:p w:rsidR="0042007E" w:rsidRPr="00CE76D2" w:rsidRDefault="0042007E" w:rsidP="00CE76D2">
      <w:pPr>
        <w:jc w:val="both"/>
        <w:rPr>
          <w:rFonts w:ascii="Arial Narrow" w:hAnsi="Arial Narrow"/>
          <w:bCs/>
          <w:i/>
          <w:lang w:val="fr-FR"/>
        </w:rPr>
      </w:pPr>
    </w:p>
    <w:p w:rsidR="00CE76D2" w:rsidRPr="00FD42EF" w:rsidRDefault="00CE76D2" w:rsidP="00CE76D2">
      <w:pPr>
        <w:jc w:val="both"/>
        <w:rPr>
          <w:rFonts w:ascii="Arial Narrow" w:hAnsi="Arial Narrow"/>
          <w:b/>
          <w:bCs/>
          <w:lang w:val="fr-FR"/>
        </w:rPr>
      </w:pPr>
      <w:r w:rsidRPr="00FD42EF">
        <w:rPr>
          <w:rFonts w:ascii="Arial Narrow" w:hAnsi="Arial Narrow"/>
          <w:b/>
          <w:bCs/>
          <w:lang w:val="fr-FR"/>
        </w:rPr>
        <w:t>Dio B) se odnosi na radnju ili nepostupanje, protiv kojeg su iscrpljena sva pravna sredstva.</w:t>
      </w:r>
    </w:p>
    <w:p w:rsidR="00A73CA0" w:rsidRPr="005D763A" w:rsidRDefault="00CE76D2" w:rsidP="00B342D8">
      <w:pPr>
        <w:jc w:val="both"/>
        <w:rPr>
          <w:rFonts w:ascii="Arial Narrow" w:hAnsi="Arial Narrow"/>
          <w:bCs/>
          <w:i/>
        </w:rPr>
      </w:pPr>
      <w:r w:rsidRPr="00CE76D2">
        <w:rPr>
          <w:rFonts w:ascii="Arial Narrow" w:hAnsi="Arial Narrow"/>
          <w:bCs/>
          <w:i/>
          <w:lang w:val="fr-FR"/>
        </w:rPr>
        <w:t xml:space="preserve">U obrascu je takođe potrebno navesti </w:t>
      </w:r>
      <w:r w:rsidRPr="00CE76D2">
        <w:rPr>
          <w:rFonts w:ascii="Arial Narrow" w:hAnsi="Arial Narrow"/>
          <w:bCs/>
          <w:i/>
        </w:rPr>
        <w:t xml:space="preserve">datum prestanka trenutne radnje kojom je povrijeđeno ljudsko pravo ili sloboda zajemčeni Ustavom ili posljednji dan u kojem se moglo izbjeći nepostupanje kojim je povrijeđeno ljudsko pravo ili sloboda zajemčeni Ustavom, od kojeg </w:t>
      </w:r>
      <w:r w:rsidR="00FD42EF">
        <w:rPr>
          <w:rFonts w:ascii="Arial Narrow" w:hAnsi="Arial Narrow"/>
          <w:bCs/>
          <w:i/>
        </w:rPr>
        <w:t xml:space="preserve">datuma </w:t>
      </w:r>
      <w:r w:rsidRPr="00CE76D2">
        <w:rPr>
          <w:rFonts w:ascii="Arial Narrow" w:hAnsi="Arial Narrow"/>
          <w:bCs/>
          <w:i/>
        </w:rPr>
        <w:t xml:space="preserve">počinje teći rok za podnošenje ustavne žalbe od 60 dana. </w:t>
      </w:r>
      <w:r w:rsidR="00B342D8" w:rsidRPr="00B342D8">
        <w:rPr>
          <w:rFonts w:ascii="Arial Narrow" w:hAnsi="Arial Narrow"/>
          <w:bCs/>
          <w:i/>
        </w:rPr>
        <w:t>Ako se radi o radnji ili nepostupanju koje neprekidno traje duže vrijeme, ustavna žalba može se podnijeti i dok ta ra</w:t>
      </w:r>
      <w:r w:rsidR="00391EEF">
        <w:rPr>
          <w:rFonts w:ascii="Arial Narrow" w:hAnsi="Arial Narrow"/>
          <w:bCs/>
          <w:i/>
        </w:rPr>
        <w:t xml:space="preserve">dnja odnosno nepostupanje traje. U </w:t>
      </w:r>
      <w:r w:rsidR="00B342D8" w:rsidRPr="00B342D8">
        <w:rPr>
          <w:rFonts w:ascii="Arial Narrow" w:hAnsi="Arial Narrow"/>
          <w:bCs/>
          <w:i/>
        </w:rPr>
        <w:t>obrascu ustavne žalbe obrazložite zbog čega ta radnja odnosno nepostupanje dovodi do trajne povrede nekog ljudskog prava ili slobode zajemčene Ustavom, u čemu se trajna povreda tog prava ili slobode sastoji i dokaz da protiv te radnje ili nepostupanja ne postoji djelotvorno pravno sredstvo</w:t>
      </w:r>
      <w:r w:rsidR="00AD46A8">
        <w:rPr>
          <w:rFonts w:ascii="Arial Narrow" w:hAnsi="Arial Narrow"/>
          <w:bCs/>
          <w:i/>
        </w:rPr>
        <w:t xml:space="preserve"> </w:t>
      </w:r>
      <w:r w:rsidR="00190F39">
        <w:rPr>
          <w:rFonts w:ascii="Arial Narrow" w:hAnsi="Arial Narrow"/>
          <w:bCs/>
          <w:i/>
        </w:rPr>
        <w:t>(</w:t>
      </w:r>
      <w:r w:rsidR="00190F39" w:rsidRPr="00D221B3">
        <w:rPr>
          <w:rFonts w:ascii="Arial Narrow" w:hAnsi="Arial Narrow"/>
          <w:bCs/>
          <w:i/>
        </w:rPr>
        <w:t>član 69</w:t>
      </w:r>
      <w:r w:rsidRPr="00D221B3">
        <w:rPr>
          <w:rFonts w:ascii="Arial Narrow" w:hAnsi="Arial Narrow"/>
          <w:bCs/>
          <w:i/>
        </w:rPr>
        <w:t>.</w:t>
      </w:r>
      <w:r w:rsidR="00190F39" w:rsidRPr="00D221B3">
        <w:rPr>
          <w:rFonts w:ascii="Arial Narrow" w:hAnsi="Arial Narrow"/>
          <w:bCs/>
          <w:i/>
        </w:rPr>
        <w:t xml:space="preserve"> stav 1.  a</w:t>
      </w:r>
      <w:r w:rsidRPr="00D221B3">
        <w:rPr>
          <w:rFonts w:ascii="Arial Narrow" w:hAnsi="Arial Narrow"/>
          <w:bCs/>
          <w:i/>
        </w:rPr>
        <w:t xml:space="preserve"> .</w:t>
      </w:r>
      <w:r w:rsidR="00E07D18">
        <w:rPr>
          <w:rFonts w:ascii="Arial Narrow" w:hAnsi="Arial Narrow"/>
          <w:bCs/>
          <w:i/>
        </w:rPr>
        <w:t xml:space="preserve"> </w:t>
      </w:r>
      <w:r w:rsidRPr="00D221B3">
        <w:rPr>
          <w:rFonts w:ascii="Arial Narrow" w:hAnsi="Arial Narrow"/>
          <w:bCs/>
          <w:i/>
        </w:rPr>
        <w:t>2. i 3. i stav 2.</w:t>
      </w:r>
      <w:r w:rsidR="00E07D18">
        <w:rPr>
          <w:rFonts w:ascii="Arial Narrow" w:hAnsi="Arial Narrow"/>
          <w:bCs/>
          <w:i/>
        </w:rPr>
        <w:t xml:space="preserve"> </w:t>
      </w:r>
      <w:r w:rsidRPr="00CE76D2">
        <w:rPr>
          <w:rFonts w:ascii="Arial Narrow" w:hAnsi="Arial Narrow"/>
          <w:bCs/>
          <w:i/>
        </w:rPr>
        <w:t>Zakona</w:t>
      </w:r>
      <w:r w:rsidR="00E07D18">
        <w:rPr>
          <w:rFonts w:ascii="Arial Narrow" w:hAnsi="Arial Narrow"/>
          <w:bCs/>
          <w:i/>
        </w:rPr>
        <w:t xml:space="preserve"> </w:t>
      </w:r>
      <w:r w:rsidR="00654E39">
        <w:rPr>
          <w:rFonts w:ascii="Arial Narrow" w:hAnsi="Arial Narrow"/>
          <w:bCs/>
          <w:i/>
        </w:rPr>
        <w:t>o Ustavnom sudu</w:t>
      </w:r>
      <w:r w:rsidRPr="00CE76D2">
        <w:rPr>
          <w:rFonts w:ascii="Arial Narrow" w:hAnsi="Arial Narrow"/>
          <w:bCs/>
          <w:i/>
        </w:rPr>
        <w:t>)</w:t>
      </w:r>
      <w:r w:rsidR="007D593F">
        <w:rPr>
          <w:rFonts w:ascii="Arial Narrow" w:hAnsi="Arial Narrow"/>
          <w:bCs/>
          <w:i/>
        </w:rPr>
        <w:t>.</w:t>
      </w:r>
    </w:p>
    <w:p w:rsidR="00B342D8" w:rsidRPr="00FD42EF" w:rsidRDefault="00190F39" w:rsidP="00B342D8">
      <w:pPr>
        <w:jc w:val="both"/>
        <w:rPr>
          <w:rFonts w:ascii="Arial Narrow" w:hAnsi="Arial Narrow"/>
          <w:b/>
          <w:bCs/>
          <w:sz w:val="28"/>
          <w:szCs w:val="28"/>
        </w:rPr>
      </w:pPr>
      <w:r w:rsidRPr="00D221B3">
        <w:rPr>
          <w:rFonts w:ascii="Arial Narrow" w:hAnsi="Arial Narrow"/>
          <w:b/>
          <w:bCs/>
          <w:sz w:val="28"/>
          <w:szCs w:val="28"/>
          <w:highlight w:val="lightGray"/>
        </w:rPr>
        <w:t xml:space="preserve">III </w:t>
      </w:r>
      <w:r w:rsidR="00B342D8" w:rsidRPr="00D221B3">
        <w:rPr>
          <w:rFonts w:ascii="Arial Narrow" w:hAnsi="Arial Narrow"/>
          <w:b/>
          <w:bCs/>
          <w:sz w:val="28"/>
          <w:szCs w:val="28"/>
          <w:highlight w:val="lightGray"/>
        </w:rPr>
        <w:t xml:space="preserve">LJUDSKO PRAVO I SLOBODA ZAJEMČENO USTAVOM </w:t>
      </w:r>
      <w:r w:rsidR="00B342D8" w:rsidRPr="00D221B3">
        <w:rPr>
          <w:rFonts w:ascii="Arial Narrow" w:hAnsi="Arial Narrow"/>
          <w:b/>
          <w:bCs/>
          <w:sz w:val="28"/>
          <w:szCs w:val="28"/>
          <w:highlight w:val="lightGray"/>
          <w:lang w:val="fr-FR"/>
        </w:rPr>
        <w:t>KOJE SE SMATRA POVRIJEĐENIM</w:t>
      </w:r>
    </w:p>
    <w:p w:rsidR="00B342D8" w:rsidRPr="0070062A" w:rsidRDefault="00B342D8" w:rsidP="00B342D8">
      <w:pPr>
        <w:numPr>
          <w:ilvl w:val="0"/>
          <w:numId w:val="7"/>
        </w:numPr>
        <w:jc w:val="both"/>
        <w:rPr>
          <w:rFonts w:ascii="Arial Narrow" w:hAnsi="Arial Narrow"/>
          <w:b/>
          <w:bCs/>
          <w:lang w:val="fr-FR"/>
        </w:rPr>
      </w:pPr>
      <w:r w:rsidRPr="0070062A">
        <w:rPr>
          <w:rFonts w:ascii="Arial Narrow" w:hAnsi="Arial Narrow"/>
          <w:b/>
          <w:bCs/>
          <w:lang w:val="fr-FR"/>
        </w:rPr>
        <w:t>NAVESTI LJUDSKO PRAVO I SLOBODU ZA KOJE SMATRATE DA JE POVRIJE</w:t>
      </w:r>
      <w:r w:rsidR="00286E49">
        <w:rPr>
          <w:rFonts w:ascii="Arial Narrow" w:hAnsi="Arial Narrow"/>
          <w:b/>
          <w:bCs/>
          <w:lang w:val="fr-FR"/>
        </w:rPr>
        <w:t>Đ</w:t>
      </w:r>
      <w:r w:rsidRPr="0070062A">
        <w:rPr>
          <w:rFonts w:ascii="Arial Narrow" w:hAnsi="Arial Narrow"/>
          <w:b/>
          <w:bCs/>
          <w:lang w:val="fr-FR"/>
        </w:rPr>
        <w:t>ENO ILI USKRA</w:t>
      </w:r>
      <w:r w:rsidR="00B6033D">
        <w:rPr>
          <w:rFonts w:ascii="Arial Narrow" w:hAnsi="Arial Narrow"/>
          <w:b/>
          <w:bCs/>
          <w:lang w:val="fr-FR"/>
        </w:rPr>
        <w:t>Ć</w:t>
      </w:r>
      <w:r w:rsidRPr="0070062A">
        <w:rPr>
          <w:rFonts w:ascii="Arial Narrow" w:hAnsi="Arial Narrow"/>
          <w:b/>
          <w:bCs/>
          <w:lang w:val="fr-FR"/>
        </w:rPr>
        <w:t>ENO</w:t>
      </w:r>
      <w:r w:rsidRPr="0070062A">
        <w:rPr>
          <w:rFonts w:ascii="Arial Narrow" w:hAnsi="Arial Narrow"/>
          <w:b/>
          <w:bCs/>
        </w:rPr>
        <w:t xml:space="preserve"> I </w:t>
      </w:r>
      <w:r w:rsidRPr="0070062A">
        <w:rPr>
          <w:rFonts w:ascii="Arial Narrow" w:hAnsi="Arial Narrow"/>
          <w:b/>
          <w:bCs/>
          <w:lang w:val="fr-FR"/>
        </w:rPr>
        <w:t>ODGOVARAJU</w:t>
      </w:r>
      <w:r w:rsidR="00B6033D">
        <w:rPr>
          <w:rFonts w:ascii="Arial Narrow" w:hAnsi="Arial Narrow"/>
          <w:b/>
          <w:bCs/>
          <w:lang w:val="fr-FR"/>
        </w:rPr>
        <w:t>Ć</w:t>
      </w:r>
      <w:r w:rsidRPr="0070062A">
        <w:rPr>
          <w:rFonts w:ascii="Arial Narrow" w:hAnsi="Arial Narrow"/>
          <w:b/>
          <w:bCs/>
          <w:lang w:val="fr-FR"/>
        </w:rPr>
        <w:t>U ODREDBU USTAVA KOJOM SE TO PRAVO I SLOBODA JEM</w:t>
      </w:r>
      <w:r w:rsidR="00B6033D">
        <w:rPr>
          <w:rFonts w:ascii="Arial Narrow" w:hAnsi="Arial Narrow"/>
          <w:b/>
          <w:bCs/>
          <w:lang w:val="fr-FR"/>
        </w:rPr>
        <w:t>Č</w:t>
      </w:r>
      <w:r w:rsidRPr="0070062A">
        <w:rPr>
          <w:rFonts w:ascii="Arial Narrow" w:hAnsi="Arial Narrow"/>
          <w:b/>
          <w:bCs/>
          <w:lang w:val="fr-FR"/>
        </w:rPr>
        <w:t xml:space="preserve">I </w:t>
      </w:r>
    </w:p>
    <w:tbl>
      <w:tblPr>
        <w:tblStyle w:val="TableGrid"/>
        <w:tblW w:w="9225" w:type="dxa"/>
        <w:tblLook w:val="04A0" w:firstRow="1" w:lastRow="0" w:firstColumn="1" w:lastColumn="0" w:noHBand="0" w:noVBand="1"/>
      </w:tblPr>
      <w:tblGrid>
        <w:gridCol w:w="4333"/>
        <w:gridCol w:w="2043"/>
        <w:gridCol w:w="2849"/>
      </w:tblGrid>
      <w:tr w:rsidR="00C77BFB" w:rsidRPr="00D221B3" w:rsidTr="00340EE0">
        <w:trPr>
          <w:trHeight w:val="341"/>
        </w:trPr>
        <w:tc>
          <w:tcPr>
            <w:tcW w:w="4333" w:type="dxa"/>
            <w:tcBorders>
              <w:top w:val="nil"/>
              <w:left w:val="nil"/>
              <w:bottom w:val="nil"/>
              <w:right w:val="nil"/>
            </w:tcBorders>
          </w:tcPr>
          <w:p w:rsidR="00C77BFB" w:rsidRPr="0070062A" w:rsidRDefault="00C77BFB" w:rsidP="00340EE0">
            <w:pPr>
              <w:rPr>
                <w:rFonts w:ascii="Arial Narrow" w:hAnsi="Arial Narrow"/>
                <w:b/>
                <w:bCs/>
              </w:rPr>
            </w:pPr>
            <w:r w:rsidRPr="0070062A">
              <w:rPr>
                <w:rFonts w:ascii="Arial Narrow" w:hAnsi="Arial Narrow"/>
                <w:b/>
                <w:bCs/>
                <w:lang w:val="fr-FR"/>
              </w:rPr>
              <w:t xml:space="preserve">Ljudsko pravo i </w:t>
            </w:r>
            <w:r w:rsidR="00B6033D">
              <w:rPr>
                <w:rFonts w:ascii="Arial Narrow" w:hAnsi="Arial Narrow"/>
                <w:b/>
                <w:bCs/>
                <w:lang w:val="fr-FR"/>
              </w:rPr>
              <w:t xml:space="preserve">sloboda       </w:t>
            </w:r>
          </w:p>
        </w:tc>
        <w:tc>
          <w:tcPr>
            <w:tcW w:w="2043" w:type="dxa"/>
            <w:tcBorders>
              <w:top w:val="nil"/>
              <w:left w:val="nil"/>
              <w:bottom w:val="nil"/>
              <w:right w:val="nil"/>
            </w:tcBorders>
          </w:tcPr>
          <w:p w:rsidR="00C77BFB" w:rsidRPr="00340EE0" w:rsidRDefault="00B6033D" w:rsidP="00340EE0">
            <w:pPr>
              <w:spacing w:after="200" w:line="276" w:lineRule="auto"/>
              <w:jc w:val="center"/>
              <w:rPr>
                <w:rFonts w:ascii="Arial Narrow" w:hAnsi="Arial Narrow"/>
                <w:b/>
                <w:bCs/>
                <w:lang w:val="fr-FR"/>
              </w:rPr>
            </w:pPr>
            <w:r>
              <w:rPr>
                <w:rFonts w:ascii="Arial Narrow" w:hAnsi="Arial Narrow"/>
                <w:b/>
                <w:bCs/>
                <w:lang w:val="fr-FR"/>
              </w:rPr>
              <w:t>Član Ustava</w:t>
            </w:r>
          </w:p>
        </w:tc>
        <w:tc>
          <w:tcPr>
            <w:tcW w:w="2849" w:type="dxa"/>
            <w:tcBorders>
              <w:top w:val="nil"/>
              <w:left w:val="nil"/>
              <w:bottom w:val="nil"/>
              <w:right w:val="nil"/>
            </w:tcBorders>
          </w:tcPr>
          <w:p w:rsidR="00C77BFB" w:rsidRPr="00D221B3" w:rsidRDefault="00190F39" w:rsidP="00C77BFB">
            <w:pPr>
              <w:jc w:val="right"/>
              <w:rPr>
                <w:rFonts w:ascii="Arial Narrow" w:hAnsi="Arial Narrow"/>
                <w:b/>
                <w:bCs/>
                <w:lang w:val="fr-FR"/>
              </w:rPr>
            </w:pPr>
            <w:r w:rsidRPr="00D221B3">
              <w:rPr>
                <w:rFonts w:ascii="Arial Narrow" w:hAnsi="Arial Narrow"/>
                <w:b/>
                <w:bCs/>
                <w:lang w:val="fr-FR"/>
              </w:rPr>
              <w:t>Član Evropske k</w:t>
            </w:r>
            <w:r w:rsidR="00C77BFB" w:rsidRPr="00D221B3">
              <w:rPr>
                <w:rFonts w:ascii="Arial Narrow" w:hAnsi="Arial Narrow"/>
                <w:b/>
                <w:bCs/>
                <w:lang w:val="fr-FR"/>
              </w:rPr>
              <w:t>onvencije</w:t>
            </w:r>
          </w:p>
        </w:tc>
      </w:tr>
      <w:tr w:rsidR="00C77BFB" w:rsidRPr="00B342D8" w:rsidTr="00340EE0">
        <w:trPr>
          <w:trHeight w:val="497"/>
        </w:trPr>
        <w:tc>
          <w:tcPr>
            <w:tcW w:w="4333" w:type="dxa"/>
          </w:tcPr>
          <w:p w:rsidR="00C77BFB" w:rsidRPr="00746E4B" w:rsidRDefault="00C77BFB" w:rsidP="0070062A">
            <w:pPr>
              <w:numPr>
                <w:ilvl w:val="1"/>
                <w:numId w:val="1"/>
              </w:numPr>
              <w:ind w:left="426" w:hanging="219"/>
              <w:rPr>
                <w:rFonts w:ascii="Arial Narrow" w:hAnsi="Arial Narrow"/>
                <w:lang w:val="hr-HR"/>
              </w:rPr>
            </w:pPr>
          </w:p>
        </w:tc>
        <w:tc>
          <w:tcPr>
            <w:tcW w:w="2043" w:type="dxa"/>
          </w:tcPr>
          <w:p w:rsidR="00C77BFB" w:rsidRPr="00746E4B" w:rsidRDefault="00C77BFB" w:rsidP="0070062A">
            <w:pPr>
              <w:numPr>
                <w:ilvl w:val="1"/>
                <w:numId w:val="1"/>
              </w:numPr>
              <w:tabs>
                <w:tab w:val="clear" w:pos="1440"/>
                <w:tab w:val="num" w:pos="519"/>
              </w:tabs>
              <w:spacing w:after="200" w:line="276" w:lineRule="auto"/>
              <w:ind w:hanging="1063"/>
              <w:rPr>
                <w:rFonts w:ascii="Arial Narrow" w:hAnsi="Arial Narrow"/>
                <w:lang w:val="hr-HR"/>
              </w:rPr>
            </w:pPr>
          </w:p>
        </w:tc>
        <w:tc>
          <w:tcPr>
            <w:tcW w:w="2849"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r>
      <w:tr w:rsidR="00C77BFB" w:rsidRPr="00B342D8" w:rsidTr="00340EE0">
        <w:trPr>
          <w:trHeight w:val="497"/>
        </w:trPr>
        <w:tc>
          <w:tcPr>
            <w:tcW w:w="4333" w:type="dxa"/>
          </w:tcPr>
          <w:p w:rsidR="00C77BFB" w:rsidRPr="00746E4B" w:rsidRDefault="00C77BFB" w:rsidP="0070062A">
            <w:pPr>
              <w:numPr>
                <w:ilvl w:val="1"/>
                <w:numId w:val="1"/>
              </w:numPr>
              <w:spacing w:after="200" w:line="276" w:lineRule="auto"/>
              <w:ind w:left="426" w:hanging="219"/>
              <w:rPr>
                <w:rFonts w:ascii="Arial Narrow" w:hAnsi="Arial Narrow"/>
                <w:lang w:val="hr-HR"/>
              </w:rPr>
            </w:pPr>
          </w:p>
        </w:tc>
        <w:tc>
          <w:tcPr>
            <w:tcW w:w="2043" w:type="dxa"/>
          </w:tcPr>
          <w:p w:rsidR="00C77BFB" w:rsidRPr="00746E4B" w:rsidRDefault="00C77BFB" w:rsidP="0070062A">
            <w:pPr>
              <w:numPr>
                <w:ilvl w:val="1"/>
                <w:numId w:val="1"/>
              </w:numPr>
              <w:tabs>
                <w:tab w:val="clear" w:pos="1440"/>
                <w:tab w:val="num" w:pos="519"/>
              </w:tabs>
              <w:spacing w:after="200" w:line="276" w:lineRule="auto"/>
              <w:ind w:hanging="1063"/>
              <w:rPr>
                <w:rFonts w:ascii="Arial Narrow" w:hAnsi="Arial Narrow"/>
                <w:lang w:val="hr-HR"/>
              </w:rPr>
            </w:pPr>
          </w:p>
        </w:tc>
        <w:tc>
          <w:tcPr>
            <w:tcW w:w="2849"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r>
      <w:tr w:rsidR="00C77BFB" w:rsidRPr="00B342D8" w:rsidTr="00340EE0">
        <w:trPr>
          <w:trHeight w:val="497"/>
        </w:trPr>
        <w:tc>
          <w:tcPr>
            <w:tcW w:w="4333" w:type="dxa"/>
          </w:tcPr>
          <w:p w:rsidR="00C77BFB" w:rsidRPr="00746E4B" w:rsidRDefault="00C77BFB" w:rsidP="0070062A">
            <w:pPr>
              <w:numPr>
                <w:ilvl w:val="1"/>
                <w:numId w:val="1"/>
              </w:numPr>
              <w:ind w:left="426" w:hanging="219"/>
              <w:rPr>
                <w:rFonts w:ascii="Arial Narrow" w:hAnsi="Arial Narrow"/>
                <w:lang w:val="hr-HR"/>
              </w:rPr>
            </w:pPr>
          </w:p>
        </w:tc>
        <w:tc>
          <w:tcPr>
            <w:tcW w:w="2043"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c>
          <w:tcPr>
            <w:tcW w:w="2849"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r>
      <w:tr w:rsidR="00C77BFB" w:rsidRPr="00B342D8" w:rsidTr="00340EE0">
        <w:trPr>
          <w:trHeight w:val="498"/>
        </w:trPr>
        <w:tc>
          <w:tcPr>
            <w:tcW w:w="4333" w:type="dxa"/>
          </w:tcPr>
          <w:p w:rsidR="00C77BFB" w:rsidRPr="00746E4B" w:rsidRDefault="00C77BFB" w:rsidP="0070062A">
            <w:pPr>
              <w:numPr>
                <w:ilvl w:val="1"/>
                <w:numId w:val="1"/>
              </w:numPr>
              <w:ind w:left="426" w:hanging="219"/>
              <w:rPr>
                <w:rFonts w:ascii="Arial Narrow" w:hAnsi="Arial Narrow"/>
                <w:lang w:val="hr-HR"/>
              </w:rPr>
            </w:pPr>
          </w:p>
        </w:tc>
        <w:tc>
          <w:tcPr>
            <w:tcW w:w="2043"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c>
          <w:tcPr>
            <w:tcW w:w="2849"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r>
    </w:tbl>
    <w:p w:rsidR="0070062A" w:rsidRDefault="0070062A" w:rsidP="00B342D8">
      <w:pPr>
        <w:jc w:val="both"/>
        <w:rPr>
          <w:rFonts w:ascii="Arial Narrow" w:hAnsi="Arial Narrow"/>
          <w:bCs/>
          <w:i/>
        </w:rPr>
      </w:pPr>
    </w:p>
    <w:p w:rsidR="00B342D8" w:rsidRPr="00B342D8" w:rsidRDefault="00B342D8" w:rsidP="00B342D8">
      <w:pPr>
        <w:jc w:val="both"/>
        <w:rPr>
          <w:rFonts w:ascii="Arial Narrow" w:hAnsi="Arial Narrow"/>
          <w:bCs/>
          <w:i/>
        </w:rPr>
      </w:pPr>
      <w:r w:rsidRPr="00B342D8">
        <w:rPr>
          <w:rFonts w:ascii="Arial Narrow" w:hAnsi="Arial Narrow"/>
          <w:bCs/>
          <w:i/>
        </w:rPr>
        <w:t>Ustavni sud odlučuje o povredi ljudskog prava ili slobode zajemčene Ustavom na koju se ukazuje u ustavnoj žalbi (član 75. Zakona</w:t>
      </w:r>
      <w:r w:rsidR="00E07D18">
        <w:rPr>
          <w:rFonts w:ascii="Arial Narrow" w:hAnsi="Arial Narrow"/>
          <w:bCs/>
          <w:i/>
        </w:rPr>
        <w:t xml:space="preserve"> </w:t>
      </w:r>
      <w:r w:rsidR="00654E39">
        <w:rPr>
          <w:rFonts w:ascii="Arial Narrow" w:hAnsi="Arial Narrow"/>
          <w:bCs/>
          <w:i/>
        </w:rPr>
        <w:t>o Ustavnom sudu</w:t>
      </w:r>
      <w:r w:rsidRPr="00B342D8">
        <w:rPr>
          <w:rFonts w:ascii="Arial Narrow" w:hAnsi="Arial Narrow"/>
          <w:bCs/>
          <w:i/>
        </w:rPr>
        <w:t>). Zato je bitno u ustavnoj žalbi konkretno navesti koje je Ustavom Crne Gore zajemčeno pravo i sloboda povrijeđeno ili uskraćeno i odredbu Ustava koja sadrži to ustavno pravo.</w:t>
      </w:r>
    </w:p>
    <w:p w:rsidR="0070062A" w:rsidRDefault="00B342D8" w:rsidP="00B342D8">
      <w:pPr>
        <w:jc w:val="both"/>
        <w:rPr>
          <w:rFonts w:ascii="Arial Narrow" w:hAnsi="Arial Narrow"/>
          <w:bCs/>
          <w:i/>
        </w:rPr>
      </w:pPr>
      <w:r w:rsidRPr="00B342D8">
        <w:rPr>
          <w:rFonts w:ascii="Arial Narrow" w:hAnsi="Arial Narrow"/>
          <w:bCs/>
          <w:i/>
        </w:rPr>
        <w:t>Važno je napomenuti da Ustavni sud u postupku po ustavnoj žalbi ispituje povrede ustavnih</w:t>
      </w:r>
      <w:r w:rsidR="00FD42EF">
        <w:rPr>
          <w:rFonts w:ascii="Arial Narrow" w:hAnsi="Arial Narrow"/>
          <w:bCs/>
          <w:i/>
        </w:rPr>
        <w:t xml:space="preserve"> i</w:t>
      </w:r>
      <w:r w:rsidR="00E4524C">
        <w:rPr>
          <w:rFonts w:ascii="Arial Narrow" w:hAnsi="Arial Narrow"/>
          <w:bCs/>
          <w:i/>
        </w:rPr>
        <w:t>/ili</w:t>
      </w:r>
      <w:r w:rsidR="00FD42EF">
        <w:rPr>
          <w:rFonts w:ascii="Arial Narrow" w:hAnsi="Arial Narrow"/>
          <w:bCs/>
          <w:i/>
        </w:rPr>
        <w:t xml:space="preserve"> konvencijskih</w:t>
      </w:r>
      <w:r w:rsidRPr="00B342D8">
        <w:rPr>
          <w:rFonts w:ascii="Arial Narrow" w:hAnsi="Arial Narrow"/>
          <w:bCs/>
          <w:i/>
        </w:rPr>
        <w:t xml:space="preserve"> prava i sloboda, a ne povrede zakona (zato su nadležni sudovi); da svaka nezakonitost ili nepravilnost za koju se tvrdi da postoji ne znači i da je povrijeđeno neko Ustavom </w:t>
      </w:r>
      <w:r w:rsidR="00FD42EF">
        <w:rPr>
          <w:rFonts w:ascii="Arial Narrow" w:hAnsi="Arial Narrow"/>
          <w:bCs/>
          <w:i/>
        </w:rPr>
        <w:t xml:space="preserve">i Evropskom konvencijom </w:t>
      </w:r>
      <w:r w:rsidRPr="00B342D8">
        <w:rPr>
          <w:rFonts w:ascii="Arial Narrow" w:hAnsi="Arial Narrow"/>
          <w:bCs/>
          <w:i/>
        </w:rPr>
        <w:t xml:space="preserve">zajemčeno </w:t>
      </w:r>
      <w:r w:rsidR="00FD42EF">
        <w:rPr>
          <w:rFonts w:ascii="Arial Narrow" w:hAnsi="Arial Narrow"/>
          <w:bCs/>
          <w:i/>
        </w:rPr>
        <w:t xml:space="preserve">ljudsko </w:t>
      </w:r>
      <w:r w:rsidRPr="00B342D8">
        <w:rPr>
          <w:rFonts w:ascii="Arial Narrow" w:hAnsi="Arial Narrow"/>
          <w:bCs/>
          <w:i/>
        </w:rPr>
        <w:t xml:space="preserve">pravo i sloboda; ako se smatra da je povreda zakona imala neposredno za posljedicu povredu nekog Ustavom </w:t>
      </w:r>
      <w:r w:rsidRPr="00B342D8">
        <w:rPr>
          <w:rFonts w:ascii="Arial Narrow" w:hAnsi="Arial Narrow"/>
          <w:bCs/>
          <w:i/>
        </w:rPr>
        <w:lastRenderedPageBreak/>
        <w:t>zajemčenog ljudskog prava i slobode potrebno je obavezno povezati sa povredom ljudskog prava i slobode koja se jemči.</w:t>
      </w:r>
    </w:p>
    <w:p w:rsidR="0070062A" w:rsidRPr="00D221B3" w:rsidRDefault="00190F39" w:rsidP="0070062A">
      <w:pPr>
        <w:jc w:val="both"/>
        <w:rPr>
          <w:rFonts w:ascii="Arial Narrow" w:hAnsi="Arial Narrow"/>
          <w:b/>
          <w:bCs/>
          <w:sz w:val="28"/>
          <w:szCs w:val="28"/>
        </w:rPr>
      </w:pPr>
      <w:r w:rsidRPr="00D221B3">
        <w:rPr>
          <w:rFonts w:ascii="Arial Narrow" w:hAnsi="Arial Narrow"/>
          <w:b/>
          <w:bCs/>
          <w:sz w:val="28"/>
          <w:szCs w:val="28"/>
          <w:highlight w:val="lightGray"/>
        </w:rPr>
        <w:t>IV</w:t>
      </w:r>
      <w:r w:rsidR="0070062A" w:rsidRPr="00D221B3">
        <w:rPr>
          <w:rFonts w:ascii="Arial Narrow" w:hAnsi="Arial Narrow"/>
          <w:b/>
          <w:bCs/>
          <w:sz w:val="28"/>
          <w:szCs w:val="28"/>
          <w:highlight w:val="lightGray"/>
        </w:rPr>
        <w:t>ČINJENICE I RAZLOZI NA KOJIMA SE ZASNIVA TVRDNJA O POVREDI USTAVNOG PRAVA</w:t>
      </w:r>
    </w:p>
    <w:p w:rsidR="007D593F" w:rsidRDefault="007D593F" w:rsidP="0070062A">
      <w:pPr>
        <w:jc w:val="both"/>
        <w:rPr>
          <w:rFonts w:ascii="Arial Narrow" w:hAnsi="Arial Narrow"/>
          <w:bCs/>
          <w:i/>
        </w:rPr>
      </w:pPr>
      <w:r w:rsidRPr="0070062A">
        <w:rPr>
          <w:rFonts w:ascii="Arial Narrow" w:hAnsi="Arial Narrow"/>
          <w:bCs/>
          <w:i/>
        </w:rPr>
        <w:t>Opisati činjenice i navesti razloge koji se smatraju bitnim za tvrdnju da je povrijeđeno ili uskraćeno ljudsko pravo i sloboda zajemčeno Ustavom</w:t>
      </w:r>
    </w:p>
    <w:tbl>
      <w:tblPr>
        <w:tblStyle w:val="TableGrid"/>
        <w:tblW w:w="9271" w:type="dxa"/>
        <w:tblLook w:val="04A0" w:firstRow="1" w:lastRow="0" w:firstColumn="1" w:lastColumn="0" w:noHBand="0" w:noVBand="1"/>
      </w:tblPr>
      <w:tblGrid>
        <w:gridCol w:w="9271"/>
      </w:tblGrid>
      <w:tr w:rsidR="0070062A" w:rsidRPr="0070062A" w:rsidTr="006E588B">
        <w:trPr>
          <w:trHeight w:val="10476"/>
        </w:trPr>
        <w:tc>
          <w:tcPr>
            <w:tcW w:w="9271" w:type="dxa"/>
          </w:tcPr>
          <w:p w:rsidR="0070062A" w:rsidRPr="0070062A" w:rsidRDefault="0070062A" w:rsidP="0070062A">
            <w:pPr>
              <w:spacing w:after="200" w:line="276" w:lineRule="auto"/>
              <w:jc w:val="both"/>
              <w:rPr>
                <w:rFonts w:ascii="Arial Narrow" w:hAnsi="Arial Narrow"/>
                <w:bCs/>
                <w:i/>
              </w:rPr>
            </w:pPr>
          </w:p>
        </w:tc>
      </w:tr>
    </w:tbl>
    <w:p w:rsidR="006E588B" w:rsidRDefault="006E588B" w:rsidP="0094330E">
      <w:pPr>
        <w:pStyle w:val="NoSpacing"/>
        <w:spacing w:line="276" w:lineRule="auto"/>
        <w:ind w:right="-129"/>
        <w:jc w:val="both"/>
        <w:rPr>
          <w:rFonts w:ascii="Arial Narrow" w:hAnsi="Arial Narrow"/>
        </w:rPr>
      </w:pPr>
    </w:p>
    <w:p w:rsidR="0070062A" w:rsidRPr="0070062A" w:rsidRDefault="0070062A" w:rsidP="0094330E">
      <w:pPr>
        <w:pStyle w:val="NoSpacing"/>
        <w:spacing w:line="276" w:lineRule="auto"/>
        <w:ind w:right="-129"/>
        <w:jc w:val="both"/>
        <w:rPr>
          <w:rFonts w:ascii="Arial Narrow" w:hAnsi="Arial Narrow"/>
        </w:rPr>
      </w:pPr>
      <w:r w:rsidRPr="000068C6">
        <w:rPr>
          <w:rFonts w:ascii="Arial Narrow" w:hAnsi="Arial Narrow"/>
          <w:b/>
        </w:rPr>
        <w:t>Napomena:</w:t>
      </w:r>
      <w:r w:rsidRPr="0070062A">
        <w:rPr>
          <w:rFonts w:ascii="Arial Narrow" w:hAnsi="Arial Narrow"/>
        </w:rPr>
        <w:t xml:space="preserve"> Ukoliko ostavljeni prostor u ovom dijelu obra</w:t>
      </w:r>
      <w:r w:rsidR="00E07D18">
        <w:rPr>
          <w:rFonts w:ascii="Arial Narrow" w:hAnsi="Arial Narrow"/>
        </w:rPr>
        <w:t xml:space="preserve">sca nije dovoljan za navođenje </w:t>
      </w:r>
      <w:r w:rsidRPr="0070062A">
        <w:rPr>
          <w:rFonts w:ascii="Arial Narrow" w:hAnsi="Arial Narrow"/>
        </w:rPr>
        <w:t>činjenica</w:t>
      </w:r>
      <w:r w:rsidR="00611CA8">
        <w:rPr>
          <w:rFonts w:ascii="Arial Narrow" w:hAnsi="Arial Narrow"/>
        </w:rPr>
        <w:t xml:space="preserve"> </w:t>
      </w:r>
      <w:r w:rsidRPr="0070062A">
        <w:rPr>
          <w:rFonts w:ascii="Arial Narrow" w:hAnsi="Arial Narrow"/>
          <w:lang w:val="fr-FR"/>
        </w:rPr>
        <w:t>i razloga, mogu se na posebnom listu hartije dopuniti ili u cjelosti na posebnom listu</w:t>
      </w:r>
      <w:r w:rsidR="00E07D18">
        <w:rPr>
          <w:rFonts w:ascii="Arial Narrow" w:hAnsi="Arial Narrow"/>
          <w:lang w:val="fr-FR"/>
        </w:rPr>
        <w:t xml:space="preserve"> </w:t>
      </w:r>
      <w:r w:rsidRPr="0070062A">
        <w:rPr>
          <w:rFonts w:ascii="Arial Narrow" w:hAnsi="Arial Narrow"/>
        </w:rPr>
        <w:t>hartije navesti, a potom priložiti uz obrazac, kao sastavni dio ustavne žalbe.</w:t>
      </w:r>
    </w:p>
    <w:p w:rsidR="0070062A" w:rsidRDefault="0070062A" w:rsidP="0094330E">
      <w:pPr>
        <w:spacing w:after="0"/>
        <w:jc w:val="both"/>
        <w:rPr>
          <w:rFonts w:ascii="Arial Narrow" w:hAnsi="Arial Narrow"/>
          <w:bCs/>
          <w:i/>
        </w:rPr>
      </w:pPr>
      <w:r w:rsidRPr="0070062A">
        <w:rPr>
          <w:rFonts w:ascii="Arial Narrow" w:hAnsi="Arial Narrow"/>
          <w:bCs/>
          <w:i/>
        </w:rPr>
        <w:lastRenderedPageBreak/>
        <w:t>Važan dio ustavne žalbe je navođenje činjenica i razloga na kojima se zasniva tvrdnja da je povrijeđeno ili uskraćeno ljudsko pravo i sloboda zajemčeno Ustavom. Iz opisa činjenica i datih razloga, uz priložene dokaze koji potvrđuju te navode, Ustavni sud utvrđuje da li je učinjena povreda ljudskog prava i slobode navedena u ustavnoj žalbi.</w:t>
      </w:r>
    </w:p>
    <w:p w:rsidR="0094330E" w:rsidRPr="0070062A" w:rsidRDefault="0094330E" w:rsidP="0094330E">
      <w:pPr>
        <w:spacing w:after="0"/>
        <w:jc w:val="both"/>
        <w:rPr>
          <w:rFonts w:ascii="Arial Narrow" w:hAnsi="Arial Narrow"/>
          <w:bCs/>
          <w:i/>
        </w:rPr>
      </w:pPr>
    </w:p>
    <w:p w:rsidR="0070062A" w:rsidRDefault="003F36E0" w:rsidP="0094330E">
      <w:pPr>
        <w:spacing w:after="0"/>
        <w:jc w:val="both"/>
        <w:rPr>
          <w:rFonts w:ascii="Arial Narrow" w:hAnsi="Arial Narrow"/>
          <w:bCs/>
          <w:i/>
        </w:rPr>
      </w:pPr>
      <w:r>
        <w:rPr>
          <w:rFonts w:ascii="Arial Narrow" w:hAnsi="Arial Narrow"/>
          <w:bCs/>
          <w:i/>
        </w:rPr>
        <w:t>V</w:t>
      </w:r>
      <w:r w:rsidR="0070062A" w:rsidRPr="0070062A">
        <w:rPr>
          <w:rFonts w:ascii="Arial Narrow" w:hAnsi="Arial Narrow"/>
          <w:bCs/>
          <w:i/>
        </w:rPr>
        <w:t xml:space="preserve">eoma </w:t>
      </w:r>
      <w:r>
        <w:rPr>
          <w:rFonts w:ascii="Arial Narrow" w:hAnsi="Arial Narrow"/>
          <w:bCs/>
          <w:i/>
        </w:rPr>
        <w:t xml:space="preserve">je </w:t>
      </w:r>
      <w:r w:rsidR="0070062A" w:rsidRPr="0070062A">
        <w:rPr>
          <w:rFonts w:ascii="Arial Narrow" w:hAnsi="Arial Narrow"/>
          <w:bCs/>
          <w:i/>
        </w:rPr>
        <w:t xml:space="preserve">bitno što preciznije navesti </w:t>
      </w:r>
      <w:r w:rsidR="00FD42EF">
        <w:rPr>
          <w:rFonts w:ascii="Arial Narrow" w:hAnsi="Arial Narrow"/>
          <w:bCs/>
          <w:i/>
        </w:rPr>
        <w:t>ustavnopravne razloge zbog kojih</w:t>
      </w:r>
      <w:r w:rsidR="0070062A" w:rsidRPr="0070062A">
        <w:rPr>
          <w:rFonts w:ascii="Arial Narrow" w:hAnsi="Arial Narrow"/>
          <w:bCs/>
          <w:i/>
        </w:rPr>
        <w:t xml:space="preserve"> izjavljujete ustavnu žalbu; kratko i jasno opi</w:t>
      </w:r>
      <w:r>
        <w:rPr>
          <w:rFonts w:ascii="Arial Narrow" w:hAnsi="Arial Narrow"/>
          <w:bCs/>
          <w:i/>
        </w:rPr>
        <w:t>sati</w:t>
      </w:r>
      <w:r w:rsidR="0070062A" w:rsidRPr="0070062A">
        <w:rPr>
          <w:rFonts w:ascii="Arial Narrow" w:hAnsi="Arial Narrow"/>
          <w:bCs/>
          <w:i/>
        </w:rPr>
        <w:t xml:space="preserve"> činjenice koje su predmet ustavne žalbe; hronološki opi</w:t>
      </w:r>
      <w:r>
        <w:rPr>
          <w:rFonts w:ascii="Arial Narrow" w:hAnsi="Arial Narrow"/>
          <w:bCs/>
          <w:i/>
        </w:rPr>
        <w:t>sati</w:t>
      </w:r>
      <w:r w:rsidR="0070062A" w:rsidRPr="0070062A">
        <w:rPr>
          <w:rFonts w:ascii="Arial Narrow" w:hAnsi="Arial Narrow"/>
          <w:bCs/>
          <w:i/>
        </w:rPr>
        <w:t xml:space="preserve"> postupak u kojem je donijet pojedinačni akt, nave</w:t>
      </w:r>
      <w:r>
        <w:rPr>
          <w:rFonts w:ascii="Arial Narrow" w:hAnsi="Arial Narrow"/>
          <w:bCs/>
          <w:i/>
        </w:rPr>
        <w:t>sti</w:t>
      </w:r>
      <w:r w:rsidR="0070062A" w:rsidRPr="0070062A">
        <w:rPr>
          <w:rFonts w:ascii="Arial Narrow" w:hAnsi="Arial Narrow"/>
          <w:bCs/>
          <w:i/>
        </w:rPr>
        <w:t xml:space="preserve"> tačne datume i dr.</w:t>
      </w:r>
      <w:r w:rsidR="00FD42EF">
        <w:rPr>
          <w:rFonts w:ascii="Arial Narrow" w:hAnsi="Arial Narrow"/>
          <w:bCs/>
          <w:i/>
        </w:rPr>
        <w:t xml:space="preserve"> (član 72.</w:t>
      </w:r>
      <w:r w:rsidR="00E07D18">
        <w:rPr>
          <w:rFonts w:ascii="Arial Narrow" w:hAnsi="Arial Narrow"/>
          <w:bCs/>
          <w:i/>
        </w:rPr>
        <w:t xml:space="preserve"> </w:t>
      </w:r>
      <w:r w:rsidR="00FD42EF">
        <w:rPr>
          <w:rFonts w:ascii="Arial Narrow" w:hAnsi="Arial Narrow"/>
          <w:bCs/>
          <w:i/>
        </w:rPr>
        <w:t>Zakona</w:t>
      </w:r>
      <w:r w:rsidR="00654E39">
        <w:rPr>
          <w:rFonts w:ascii="Arial Narrow" w:hAnsi="Arial Narrow"/>
          <w:bCs/>
          <w:i/>
        </w:rPr>
        <w:t>o Ustavnom sudu</w:t>
      </w:r>
      <w:r w:rsidR="00FD42EF">
        <w:rPr>
          <w:rFonts w:ascii="Arial Narrow" w:hAnsi="Arial Narrow"/>
          <w:bCs/>
          <w:i/>
        </w:rPr>
        <w:t>)</w:t>
      </w:r>
      <w:r w:rsidR="0094330E">
        <w:rPr>
          <w:rFonts w:ascii="Arial Narrow" w:hAnsi="Arial Narrow"/>
          <w:bCs/>
          <w:i/>
        </w:rPr>
        <w:t>.</w:t>
      </w:r>
    </w:p>
    <w:p w:rsidR="0094330E" w:rsidRPr="0070062A" w:rsidRDefault="0094330E" w:rsidP="0094330E">
      <w:pPr>
        <w:spacing w:after="0"/>
        <w:jc w:val="both"/>
        <w:rPr>
          <w:rFonts w:ascii="Arial Narrow" w:hAnsi="Arial Narrow"/>
          <w:bCs/>
          <w:i/>
        </w:rPr>
      </w:pPr>
    </w:p>
    <w:p w:rsidR="003F36E0" w:rsidRDefault="0070062A" w:rsidP="0094330E">
      <w:pPr>
        <w:spacing w:after="0"/>
        <w:jc w:val="both"/>
        <w:rPr>
          <w:rFonts w:ascii="Arial Narrow" w:hAnsi="Arial Narrow"/>
          <w:bCs/>
          <w:i/>
        </w:rPr>
      </w:pPr>
      <w:r w:rsidRPr="0070062A">
        <w:rPr>
          <w:rFonts w:ascii="Arial Narrow" w:hAnsi="Arial Narrow"/>
          <w:bCs/>
          <w:i/>
        </w:rPr>
        <w:t>U ovom dijelu obrasca je potrebno navesti i razloge podnosioca ustavne žalbe zbog propuštanja roka za izjavljivanje ustavne žalbe (član 71. stav 1.</w:t>
      </w:r>
      <w:r w:rsidR="00E07D18">
        <w:rPr>
          <w:rFonts w:ascii="Arial Narrow" w:hAnsi="Arial Narrow"/>
          <w:bCs/>
          <w:i/>
        </w:rPr>
        <w:t xml:space="preserve"> </w:t>
      </w:r>
      <w:r w:rsidRPr="0070062A">
        <w:rPr>
          <w:rFonts w:ascii="Arial Narrow" w:hAnsi="Arial Narrow"/>
          <w:bCs/>
          <w:i/>
        </w:rPr>
        <w:t>Zakona</w:t>
      </w:r>
      <w:r w:rsidR="00E07D18">
        <w:rPr>
          <w:rFonts w:ascii="Arial Narrow" w:hAnsi="Arial Narrow"/>
          <w:bCs/>
          <w:i/>
        </w:rPr>
        <w:t xml:space="preserve"> </w:t>
      </w:r>
      <w:r w:rsidR="00654E39">
        <w:rPr>
          <w:rFonts w:ascii="Arial Narrow" w:hAnsi="Arial Narrow"/>
          <w:bCs/>
          <w:i/>
        </w:rPr>
        <w:t>o Ustavnom sudu</w:t>
      </w:r>
      <w:r w:rsidRPr="0070062A">
        <w:rPr>
          <w:rFonts w:ascii="Arial Narrow" w:hAnsi="Arial Narrow"/>
          <w:bCs/>
          <w:i/>
        </w:rPr>
        <w:t>).</w:t>
      </w:r>
    </w:p>
    <w:p w:rsidR="0094330E" w:rsidRDefault="0094330E" w:rsidP="0094330E">
      <w:pPr>
        <w:spacing w:after="0"/>
        <w:jc w:val="both"/>
        <w:rPr>
          <w:rFonts w:ascii="Arial Narrow" w:hAnsi="Arial Narrow"/>
          <w:bCs/>
          <w:i/>
        </w:rPr>
      </w:pPr>
    </w:p>
    <w:p w:rsidR="0070062A" w:rsidRDefault="0070062A" w:rsidP="0094330E">
      <w:pPr>
        <w:spacing w:after="0"/>
        <w:jc w:val="both"/>
        <w:rPr>
          <w:rFonts w:ascii="Arial Narrow" w:hAnsi="Arial Narrow"/>
          <w:bCs/>
          <w:i/>
        </w:rPr>
      </w:pPr>
      <w:r w:rsidRPr="0070062A">
        <w:rPr>
          <w:rFonts w:ascii="Arial Narrow" w:hAnsi="Arial Narrow"/>
          <w:bCs/>
          <w:i/>
        </w:rPr>
        <w:t>Takođe je potrebno navesti činjenice i dokaze da je izvjesno nastupanje neotklonjivih štetnih posl</w:t>
      </w:r>
      <w:r w:rsidR="00261864">
        <w:rPr>
          <w:rFonts w:ascii="Arial Narrow" w:hAnsi="Arial Narrow"/>
          <w:bCs/>
          <w:i/>
        </w:rPr>
        <w:t>j</w:t>
      </w:r>
      <w:r w:rsidRPr="0070062A">
        <w:rPr>
          <w:rFonts w:ascii="Arial Narrow" w:hAnsi="Arial Narrow"/>
          <w:bCs/>
          <w:i/>
        </w:rPr>
        <w:t>edica za podnosioca ustavne žalbe, ukoliko zahtijeva obustavu izvršenja pojedinačnog akta (član 73. stav 2.</w:t>
      </w:r>
      <w:r w:rsidR="00611CA8">
        <w:rPr>
          <w:rFonts w:ascii="Arial Narrow" w:hAnsi="Arial Narrow"/>
          <w:bCs/>
          <w:i/>
        </w:rPr>
        <w:t xml:space="preserve"> </w:t>
      </w:r>
      <w:r w:rsidRPr="0070062A">
        <w:rPr>
          <w:rFonts w:ascii="Arial Narrow" w:hAnsi="Arial Narrow"/>
          <w:bCs/>
          <w:i/>
        </w:rPr>
        <w:t>Zakona</w:t>
      </w:r>
      <w:r w:rsidR="00611CA8">
        <w:rPr>
          <w:rFonts w:ascii="Arial Narrow" w:hAnsi="Arial Narrow"/>
          <w:bCs/>
          <w:i/>
        </w:rPr>
        <w:t xml:space="preserve"> </w:t>
      </w:r>
      <w:r w:rsidR="00654E39">
        <w:rPr>
          <w:rFonts w:ascii="Arial Narrow" w:hAnsi="Arial Narrow"/>
          <w:bCs/>
          <w:i/>
        </w:rPr>
        <w:t>o Ustavnom sudu</w:t>
      </w:r>
      <w:r w:rsidRPr="0070062A">
        <w:rPr>
          <w:rFonts w:ascii="Arial Narrow" w:hAnsi="Arial Narrow"/>
          <w:bCs/>
          <w:i/>
        </w:rPr>
        <w:t>).</w:t>
      </w:r>
    </w:p>
    <w:p w:rsidR="0094330E" w:rsidRPr="0070062A" w:rsidRDefault="0094330E" w:rsidP="0094330E">
      <w:pPr>
        <w:spacing w:after="0"/>
        <w:jc w:val="both"/>
        <w:rPr>
          <w:rFonts w:ascii="Arial Narrow" w:hAnsi="Arial Narrow"/>
          <w:bCs/>
          <w:i/>
        </w:rPr>
      </w:pPr>
    </w:p>
    <w:p w:rsidR="00746E4B" w:rsidRPr="00FD42EF" w:rsidRDefault="00190F39" w:rsidP="00746E4B">
      <w:pPr>
        <w:rPr>
          <w:rFonts w:ascii="Arial Narrow" w:hAnsi="Arial Narrow"/>
          <w:b/>
          <w:bCs/>
          <w:sz w:val="28"/>
          <w:szCs w:val="28"/>
          <w:lang w:val="hr-HR"/>
        </w:rPr>
      </w:pPr>
      <w:r w:rsidRPr="00D221B3">
        <w:rPr>
          <w:rFonts w:ascii="Arial Narrow" w:hAnsi="Arial Narrow"/>
          <w:b/>
          <w:bCs/>
          <w:sz w:val="28"/>
          <w:szCs w:val="28"/>
          <w:highlight w:val="lightGray"/>
          <w:lang w:val="hr-HR"/>
        </w:rPr>
        <w:t xml:space="preserve">V </w:t>
      </w:r>
      <w:r w:rsidR="00F26BB7" w:rsidRPr="00D221B3">
        <w:rPr>
          <w:rFonts w:ascii="Arial Narrow" w:hAnsi="Arial Narrow"/>
          <w:b/>
          <w:bCs/>
          <w:sz w:val="28"/>
          <w:szCs w:val="28"/>
          <w:highlight w:val="lightGray"/>
          <w:lang w:val="hr-HR"/>
        </w:rPr>
        <w:t xml:space="preserve"> PRAVNA SREDSTVA</w:t>
      </w:r>
    </w:p>
    <w:p w:rsidR="00746E4B" w:rsidRPr="00F26BB7" w:rsidRDefault="00FD42EF" w:rsidP="00746E4B">
      <w:pPr>
        <w:rPr>
          <w:rFonts w:ascii="Arial Narrow" w:hAnsi="Arial Narrow"/>
          <w:b/>
          <w:lang w:val="hr-HR"/>
        </w:rPr>
      </w:pPr>
      <w:r>
        <w:rPr>
          <w:rFonts w:ascii="Arial Narrow" w:hAnsi="Arial Narrow"/>
          <w:b/>
          <w:lang w:val="hr-HR"/>
        </w:rPr>
        <w:t>a) Korišćena</w:t>
      </w:r>
      <w:r w:rsidR="006E6BA3">
        <w:rPr>
          <w:rFonts w:ascii="Arial Narrow" w:hAnsi="Arial Narrow"/>
          <w:b/>
          <w:lang w:val="hr-HR"/>
        </w:rPr>
        <w:t xml:space="preserve"> </w:t>
      </w:r>
      <w:r w:rsidR="00F26BB7">
        <w:rPr>
          <w:rFonts w:ascii="Arial Narrow" w:hAnsi="Arial Narrow"/>
          <w:b/>
          <w:lang w:val="hr-HR"/>
        </w:rPr>
        <w:t>pravna sredstva</w:t>
      </w:r>
      <w:r w:rsidR="00746E4B" w:rsidRPr="00746E4B">
        <w:rPr>
          <w:rFonts w:ascii="Arial Narrow" w:hAnsi="Arial Narrow"/>
          <w:b/>
          <w:lang w:val="hr-HR"/>
        </w:rPr>
        <w:t xml:space="preserve"> (žalba, revizija i 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620"/>
        <w:gridCol w:w="2520"/>
        <w:gridCol w:w="1993"/>
      </w:tblGrid>
      <w:tr w:rsidR="00746E4B" w:rsidRPr="00746E4B" w:rsidTr="00BF1E94">
        <w:trPr>
          <w:cantSplit/>
          <w:trHeight w:val="278"/>
        </w:trPr>
        <w:tc>
          <w:tcPr>
            <w:tcW w:w="3168"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Sud/organ koji je donio odluku</w:t>
            </w:r>
          </w:p>
        </w:tc>
        <w:tc>
          <w:tcPr>
            <w:tcW w:w="1620"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Broj odluke</w:t>
            </w:r>
          </w:p>
        </w:tc>
        <w:tc>
          <w:tcPr>
            <w:tcW w:w="2520"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Datum donošenja odluke</w:t>
            </w:r>
          </w:p>
        </w:tc>
        <w:tc>
          <w:tcPr>
            <w:tcW w:w="1993"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Ishod postupka</w:t>
            </w:r>
          </w:p>
        </w:tc>
      </w:tr>
      <w:tr w:rsidR="00746E4B" w:rsidRPr="00746E4B" w:rsidTr="00BF1E94">
        <w:trPr>
          <w:cantSplit/>
          <w:trHeight w:val="278"/>
        </w:trPr>
        <w:tc>
          <w:tcPr>
            <w:tcW w:w="3168"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6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993"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8"/>
        </w:trPr>
        <w:tc>
          <w:tcPr>
            <w:tcW w:w="3168"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6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993"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8"/>
        </w:trPr>
        <w:tc>
          <w:tcPr>
            <w:tcW w:w="3168"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6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993"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8"/>
        </w:trPr>
        <w:tc>
          <w:tcPr>
            <w:tcW w:w="3168"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6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993"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8"/>
        </w:trPr>
        <w:tc>
          <w:tcPr>
            <w:tcW w:w="3168"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6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993"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bl>
    <w:p w:rsidR="00F26BB7" w:rsidRDefault="00F26BB7" w:rsidP="00746E4B">
      <w:pPr>
        <w:rPr>
          <w:rFonts w:ascii="Arial Narrow" w:hAnsi="Arial Narrow"/>
          <w:b/>
          <w:bCs/>
          <w:lang w:val="hr-HR"/>
        </w:rPr>
      </w:pPr>
    </w:p>
    <w:p w:rsidR="00FD42EF" w:rsidRDefault="00F26BB7" w:rsidP="00746E4B">
      <w:pPr>
        <w:rPr>
          <w:rFonts w:ascii="Arial Narrow" w:hAnsi="Arial Narrow"/>
          <w:i/>
          <w:iCs/>
          <w:lang w:val="hr-HR"/>
        </w:rPr>
      </w:pPr>
      <w:r>
        <w:rPr>
          <w:rFonts w:ascii="Arial Narrow" w:hAnsi="Arial Narrow"/>
          <w:b/>
          <w:bCs/>
          <w:lang w:val="hr-HR"/>
        </w:rPr>
        <w:t>b) Neiskoriš</w:t>
      </w:r>
      <w:r w:rsidR="0094330E">
        <w:rPr>
          <w:rFonts w:ascii="Arial Narrow" w:hAnsi="Arial Narrow"/>
          <w:b/>
          <w:bCs/>
          <w:lang w:val="hr-HR"/>
        </w:rPr>
        <w:t>ć</w:t>
      </w:r>
      <w:r>
        <w:rPr>
          <w:rFonts w:ascii="Arial Narrow" w:hAnsi="Arial Narrow"/>
          <w:b/>
          <w:bCs/>
          <w:lang w:val="hr-HR"/>
        </w:rPr>
        <w:t>ena pravna sredstva</w:t>
      </w:r>
    </w:p>
    <w:tbl>
      <w:tblPr>
        <w:tblStyle w:val="TableGrid"/>
        <w:tblW w:w="9465" w:type="dxa"/>
        <w:tblLook w:val="04A0" w:firstRow="1" w:lastRow="0" w:firstColumn="1" w:lastColumn="0" w:noHBand="0" w:noVBand="1"/>
      </w:tblPr>
      <w:tblGrid>
        <w:gridCol w:w="9465"/>
      </w:tblGrid>
      <w:tr w:rsidR="00F26BB7" w:rsidTr="006E588B">
        <w:trPr>
          <w:trHeight w:val="4069"/>
        </w:trPr>
        <w:tc>
          <w:tcPr>
            <w:tcW w:w="9465" w:type="dxa"/>
          </w:tcPr>
          <w:p w:rsidR="00F26BB7" w:rsidRDefault="00F26BB7" w:rsidP="00746E4B">
            <w:pPr>
              <w:rPr>
                <w:rFonts w:ascii="Arial Narrow" w:hAnsi="Arial Narrow"/>
                <w:i/>
                <w:iCs/>
                <w:lang w:val="hr-HR"/>
              </w:rPr>
            </w:pPr>
          </w:p>
        </w:tc>
      </w:tr>
    </w:tbl>
    <w:p w:rsidR="0094330E" w:rsidRDefault="0094330E" w:rsidP="00746E4B">
      <w:pPr>
        <w:rPr>
          <w:rFonts w:ascii="Arial Narrow" w:hAnsi="Arial Narrow"/>
          <w:b/>
          <w:bCs/>
          <w:lang w:val="hr-HR"/>
        </w:rPr>
      </w:pPr>
    </w:p>
    <w:p w:rsidR="00746E4B" w:rsidRPr="00746E4B" w:rsidRDefault="00746E4B" w:rsidP="00746E4B">
      <w:pPr>
        <w:rPr>
          <w:rFonts w:ascii="Arial Narrow" w:hAnsi="Arial Narrow"/>
          <w:b/>
          <w:bCs/>
          <w:lang w:val="hr-HR"/>
        </w:rPr>
      </w:pPr>
      <w:r w:rsidRPr="00746E4B">
        <w:rPr>
          <w:rFonts w:ascii="Arial Narrow" w:hAnsi="Arial Narrow"/>
          <w:b/>
          <w:bCs/>
          <w:lang w:val="hr-HR"/>
        </w:rPr>
        <w:lastRenderedPageBreak/>
        <w:t>DODATNI PODACI I NAPOMENE</w:t>
      </w:r>
    </w:p>
    <w:p w:rsidR="00746E4B" w:rsidRPr="00746E4B" w:rsidRDefault="00746E4B" w:rsidP="00746E4B">
      <w:pPr>
        <w:rPr>
          <w:rFonts w:ascii="Arial Narrow" w:hAnsi="Arial Narrow"/>
          <w:b/>
          <w:bCs/>
          <w:lang w:val="hr-HR"/>
        </w:rPr>
      </w:pPr>
      <w:r w:rsidRPr="00746E4B">
        <w:rPr>
          <w:rFonts w:ascii="Arial Narrow" w:hAnsi="Arial Narrow"/>
          <w:b/>
          <w:bCs/>
          <w:lang w:val="hr-HR"/>
        </w:rPr>
        <w:t>a) Ostale odluke</w:t>
      </w:r>
    </w:p>
    <w:p w:rsidR="00746E4B" w:rsidRPr="00746E4B" w:rsidRDefault="00746E4B" w:rsidP="00746E4B">
      <w:pPr>
        <w:rPr>
          <w:rFonts w:ascii="Arial Narrow" w:hAnsi="Arial Narrow"/>
          <w:i/>
          <w:iCs/>
          <w:lang w:val="hr-HR"/>
        </w:rPr>
      </w:pPr>
      <w:r w:rsidRPr="00746E4B">
        <w:rPr>
          <w:rFonts w:ascii="Arial Narrow" w:hAnsi="Arial Narrow"/>
          <w:i/>
          <w:iCs/>
          <w:lang w:val="hr-HR"/>
        </w:rPr>
        <w:t xml:space="preserve">Navesti hronološkim redom sve druge odluke u vezi sa Vašom </w:t>
      </w:r>
      <w:r w:rsidR="00F26BB7">
        <w:rPr>
          <w:rFonts w:ascii="Arial Narrow" w:hAnsi="Arial Narrow"/>
          <w:i/>
          <w:iCs/>
          <w:lang w:val="hr-HR"/>
        </w:rPr>
        <w:t>ustavnom žalbom.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600"/>
        <w:gridCol w:w="2520"/>
        <w:gridCol w:w="2699"/>
      </w:tblGrid>
      <w:tr w:rsidR="00746E4B" w:rsidRPr="00746E4B" w:rsidTr="00BF1E94">
        <w:trPr>
          <w:cantSplit/>
          <w:trHeight w:val="278"/>
        </w:trPr>
        <w:tc>
          <w:tcPr>
            <w:tcW w:w="468" w:type="dxa"/>
            <w:tcBorders>
              <w:top w:val="nil"/>
              <w:left w:val="nil"/>
              <w:bottom w:val="nil"/>
              <w:right w:val="nil"/>
            </w:tcBorders>
            <w:vAlign w:val="bottom"/>
          </w:tcPr>
          <w:p w:rsidR="00746E4B" w:rsidRPr="00746E4B" w:rsidRDefault="00746E4B" w:rsidP="00746E4B">
            <w:pPr>
              <w:rPr>
                <w:rFonts w:ascii="Arial Narrow" w:hAnsi="Arial Narrow"/>
                <w:lang w:val="hr-HR"/>
              </w:rPr>
            </w:pPr>
          </w:p>
        </w:tc>
        <w:tc>
          <w:tcPr>
            <w:tcW w:w="3600"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Sud/organ koji je donio odluku</w:t>
            </w:r>
          </w:p>
        </w:tc>
        <w:tc>
          <w:tcPr>
            <w:tcW w:w="2520"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Broj odluke</w:t>
            </w:r>
          </w:p>
        </w:tc>
        <w:tc>
          <w:tcPr>
            <w:tcW w:w="2699" w:type="dxa"/>
            <w:tcBorders>
              <w:top w:val="nil"/>
              <w:left w:val="nil"/>
              <w:bottom w:val="single" w:sz="4" w:space="0" w:color="auto"/>
              <w:right w:val="nil"/>
            </w:tcBorders>
            <w:vAlign w:val="bottom"/>
          </w:tcPr>
          <w:p w:rsidR="00746E4B" w:rsidRPr="00F26BB7" w:rsidRDefault="00746E4B" w:rsidP="00746E4B">
            <w:pPr>
              <w:rPr>
                <w:rFonts w:ascii="Arial Narrow" w:hAnsi="Arial Narrow"/>
                <w:b/>
                <w:lang w:val="hr-HR"/>
              </w:rPr>
            </w:pPr>
            <w:r w:rsidRPr="00F26BB7">
              <w:rPr>
                <w:rFonts w:ascii="Arial Narrow" w:hAnsi="Arial Narrow"/>
                <w:b/>
                <w:lang w:val="hr-HR"/>
              </w:rPr>
              <w:t>Datum donošenja odluke</w:t>
            </w:r>
          </w:p>
        </w:tc>
      </w:tr>
      <w:tr w:rsidR="00746E4B" w:rsidRPr="00746E4B" w:rsidTr="00BF1E94">
        <w:trPr>
          <w:cantSplit/>
          <w:trHeight w:val="276"/>
        </w:trPr>
        <w:tc>
          <w:tcPr>
            <w:tcW w:w="468" w:type="dxa"/>
            <w:tcBorders>
              <w:top w:val="nil"/>
              <w:left w:val="nil"/>
              <w:bottom w:val="nil"/>
              <w:right w:val="single" w:sz="4" w:space="0" w:color="auto"/>
            </w:tcBorders>
            <w:vAlign w:val="bottom"/>
          </w:tcPr>
          <w:p w:rsidR="00746E4B" w:rsidRPr="00746E4B" w:rsidRDefault="00746E4B" w:rsidP="00746E4B">
            <w:pPr>
              <w:rPr>
                <w:rFonts w:ascii="Arial Narrow" w:hAnsi="Arial Narrow"/>
                <w:lang w:val="hr-HR"/>
              </w:rPr>
            </w:pPr>
            <w:r w:rsidRPr="00746E4B">
              <w:rPr>
                <w:rFonts w:ascii="Arial Narrow" w:hAnsi="Arial Narrow"/>
                <w:lang w:val="hr-HR"/>
              </w:rPr>
              <w:t>1.</w:t>
            </w:r>
          </w:p>
        </w:tc>
        <w:tc>
          <w:tcPr>
            <w:tcW w:w="360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699"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6"/>
        </w:trPr>
        <w:tc>
          <w:tcPr>
            <w:tcW w:w="468" w:type="dxa"/>
            <w:tcBorders>
              <w:top w:val="nil"/>
              <w:left w:val="nil"/>
              <w:bottom w:val="nil"/>
              <w:right w:val="single" w:sz="4" w:space="0" w:color="auto"/>
            </w:tcBorders>
            <w:vAlign w:val="bottom"/>
          </w:tcPr>
          <w:p w:rsidR="00746E4B" w:rsidRPr="00746E4B" w:rsidRDefault="00746E4B" w:rsidP="00746E4B">
            <w:pPr>
              <w:rPr>
                <w:rFonts w:ascii="Arial Narrow" w:hAnsi="Arial Narrow"/>
                <w:lang w:val="hr-HR"/>
              </w:rPr>
            </w:pPr>
            <w:r w:rsidRPr="00746E4B">
              <w:rPr>
                <w:rFonts w:ascii="Arial Narrow" w:hAnsi="Arial Narrow"/>
                <w:lang w:val="hr-HR"/>
              </w:rPr>
              <w:t>2.</w:t>
            </w:r>
          </w:p>
        </w:tc>
        <w:tc>
          <w:tcPr>
            <w:tcW w:w="360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699"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6"/>
        </w:trPr>
        <w:tc>
          <w:tcPr>
            <w:tcW w:w="468" w:type="dxa"/>
            <w:tcBorders>
              <w:top w:val="nil"/>
              <w:left w:val="nil"/>
              <w:bottom w:val="nil"/>
              <w:right w:val="single" w:sz="4" w:space="0" w:color="auto"/>
            </w:tcBorders>
            <w:vAlign w:val="bottom"/>
          </w:tcPr>
          <w:p w:rsidR="00746E4B" w:rsidRPr="00746E4B" w:rsidRDefault="00746E4B" w:rsidP="00746E4B">
            <w:pPr>
              <w:rPr>
                <w:rFonts w:ascii="Arial Narrow" w:hAnsi="Arial Narrow"/>
                <w:lang w:val="hr-HR"/>
              </w:rPr>
            </w:pPr>
            <w:r w:rsidRPr="00746E4B">
              <w:rPr>
                <w:rFonts w:ascii="Arial Narrow" w:hAnsi="Arial Narrow"/>
                <w:lang w:val="hr-HR"/>
              </w:rPr>
              <w:t>3.</w:t>
            </w:r>
          </w:p>
        </w:tc>
        <w:tc>
          <w:tcPr>
            <w:tcW w:w="360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699"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6"/>
        </w:trPr>
        <w:tc>
          <w:tcPr>
            <w:tcW w:w="468" w:type="dxa"/>
            <w:tcBorders>
              <w:top w:val="nil"/>
              <w:left w:val="nil"/>
              <w:bottom w:val="nil"/>
              <w:right w:val="single" w:sz="4" w:space="0" w:color="auto"/>
            </w:tcBorders>
            <w:vAlign w:val="bottom"/>
          </w:tcPr>
          <w:p w:rsidR="00746E4B" w:rsidRPr="00746E4B" w:rsidRDefault="00746E4B" w:rsidP="00746E4B">
            <w:pPr>
              <w:rPr>
                <w:rFonts w:ascii="Arial Narrow" w:hAnsi="Arial Narrow"/>
                <w:lang w:val="hr-HR"/>
              </w:rPr>
            </w:pPr>
            <w:r w:rsidRPr="00746E4B">
              <w:rPr>
                <w:rFonts w:ascii="Arial Narrow" w:hAnsi="Arial Narrow"/>
                <w:lang w:val="hr-HR"/>
              </w:rPr>
              <w:t>4.</w:t>
            </w:r>
          </w:p>
        </w:tc>
        <w:tc>
          <w:tcPr>
            <w:tcW w:w="360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699"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6"/>
        </w:trPr>
        <w:tc>
          <w:tcPr>
            <w:tcW w:w="468" w:type="dxa"/>
            <w:tcBorders>
              <w:top w:val="nil"/>
              <w:left w:val="nil"/>
              <w:bottom w:val="nil"/>
              <w:right w:val="single" w:sz="4" w:space="0" w:color="auto"/>
            </w:tcBorders>
            <w:vAlign w:val="bottom"/>
          </w:tcPr>
          <w:p w:rsidR="00746E4B" w:rsidRPr="00746E4B" w:rsidRDefault="00746E4B" w:rsidP="00746E4B">
            <w:pPr>
              <w:rPr>
                <w:rFonts w:ascii="Arial Narrow" w:hAnsi="Arial Narrow"/>
                <w:lang w:val="hr-HR"/>
              </w:rPr>
            </w:pPr>
            <w:r w:rsidRPr="00746E4B">
              <w:rPr>
                <w:rFonts w:ascii="Arial Narrow" w:hAnsi="Arial Narrow"/>
                <w:lang w:val="hr-HR"/>
              </w:rPr>
              <w:t>5.</w:t>
            </w:r>
          </w:p>
        </w:tc>
        <w:tc>
          <w:tcPr>
            <w:tcW w:w="360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699"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bl>
    <w:p w:rsidR="00746E4B" w:rsidRPr="0070062A" w:rsidRDefault="00746E4B" w:rsidP="00746E4B">
      <w:pPr>
        <w:rPr>
          <w:rFonts w:ascii="Arial Narrow" w:hAnsi="Arial Narrow"/>
          <w:sz w:val="28"/>
          <w:szCs w:val="28"/>
          <w:lang w:val="hr-HR"/>
        </w:rPr>
      </w:pPr>
    </w:p>
    <w:p w:rsidR="00456707" w:rsidRDefault="0070062A" w:rsidP="00456707">
      <w:pPr>
        <w:spacing w:after="0"/>
        <w:rPr>
          <w:rFonts w:ascii="Arial Narrow" w:hAnsi="Arial Narrow"/>
          <w:b/>
          <w:sz w:val="28"/>
          <w:szCs w:val="28"/>
        </w:rPr>
      </w:pPr>
      <w:r w:rsidRPr="00D221B3">
        <w:rPr>
          <w:rFonts w:ascii="Arial Narrow" w:hAnsi="Arial Narrow"/>
          <w:b/>
          <w:sz w:val="28"/>
          <w:szCs w:val="28"/>
          <w:highlight w:val="lightGray"/>
        </w:rPr>
        <w:t>V</w:t>
      </w:r>
      <w:r w:rsidR="00F26BB7" w:rsidRPr="00D221B3">
        <w:rPr>
          <w:rFonts w:ascii="Arial Narrow" w:hAnsi="Arial Narrow"/>
          <w:b/>
          <w:sz w:val="28"/>
          <w:szCs w:val="28"/>
          <w:highlight w:val="lightGray"/>
        </w:rPr>
        <w:t>I</w:t>
      </w:r>
      <w:r w:rsidRPr="00D221B3">
        <w:rPr>
          <w:rFonts w:ascii="Arial Narrow" w:hAnsi="Arial Narrow"/>
          <w:b/>
          <w:sz w:val="28"/>
          <w:szCs w:val="28"/>
          <w:highlight w:val="lightGray"/>
        </w:rPr>
        <w:t xml:space="preserve"> ZAHTJEV  O KOJEM USTAVNI SUD TREBA DA ODLUČI</w:t>
      </w:r>
    </w:p>
    <w:p w:rsidR="00456707" w:rsidRPr="00FD42EF" w:rsidRDefault="00456707" w:rsidP="00456707">
      <w:pPr>
        <w:spacing w:after="0"/>
        <w:rPr>
          <w:rFonts w:ascii="Arial Narrow" w:hAnsi="Arial Narrow"/>
          <w:b/>
          <w:sz w:val="28"/>
          <w:szCs w:val="28"/>
        </w:rPr>
      </w:pPr>
    </w:p>
    <w:tbl>
      <w:tblPr>
        <w:tblStyle w:val="TableGrid"/>
        <w:tblpPr w:leftFromText="180" w:rightFromText="180" w:vertAnchor="text" w:horzAnchor="margin" w:tblpY="3"/>
        <w:tblW w:w="0" w:type="auto"/>
        <w:tblLook w:val="04A0" w:firstRow="1" w:lastRow="0" w:firstColumn="1" w:lastColumn="0" w:noHBand="0" w:noVBand="1"/>
      </w:tblPr>
      <w:tblGrid>
        <w:gridCol w:w="9301"/>
      </w:tblGrid>
      <w:tr w:rsidR="0070062A" w:rsidRPr="0070062A" w:rsidTr="0070062A">
        <w:trPr>
          <w:trHeight w:val="2138"/>
        </w:trPr>
        <w:tc>
          <w:tcPr>
            <w:tcW w:w="9301" w:type="dxa"/>
          </w:tcPr>
          <w:p w:rsidR="0070062A" w:rsidRPr="0070062A" w:rsidRDefault="0070062A" w:rsidP="00456707">
            <w:pPr>
              <w:spacing w:after="120" w:line="276" w:lineRule="auto"/>
              <w:rPr>
                <w:rFonts w:ascii="Arial Narrow" w:hAnsi="Arial Narrow"/>
                <w:b/>
                <w:i/>
              </w:rPr>
            </w:pPr>
          </w:p>
        </w:tc>
      </w:tr>
    </w:tbl>
    <w:p w:rsidR="00F26BB7" w:rsidRDefault="00F26BB7" w:rsidP="0070062A">
      <w:pPr>
        <w:jc w:val="both"/>
        <w:rPr>
          <w:rFonts w:ascii="Arial Narrow" w:hAnsi="Arial Narrow"/>
        </w:rPr>
      </w:pPr>
    </w:p>
    <w:p w:rsidR="00746E4B" w:rsidRPr="00FD42EF" w:rsidRDefault="0070062A" w:rsidP="00261864">
      <w:pPr>
        <w:jc w:val="both"/>
        <w:rPr>
          <w:rFonts w:ascii="Arial Narrow" w:hAnsi="Arial Narrow"/>
          <w:lang w:val="hr-HR"/>
        </w:rPr>
      </w:pPr>
      <w:r w:rsidRPr="00F26BB7">
        <w:rPr>
          <w:rFonts w:ascii="Arial Narrow" w:hAnsi="Arial Narrow"/>
          <w:i/>
        </w:rPr>
        <w:t>U ovom dijelu kratko obrazložite šta želite da postignete p</w:t>
      </w:r>
      <w:r w:rsidR="00E07D18">
        <w:rPr>
          <w:rFonts w:ascii="Arial Narrow" w:hAnsi="Arial Narrow"/>
          <w:i/>
        </w:rPr>
        <w:t>odnošenjem ustavne žalbe (npr. -</w:t>
      </w:r>
      <w:r w:rsidRPr="00F26BB7">
        <w:rPr>
          <w:rFonts w:ascii="Arial Narrow" w:hAnsi="Arial Narrow"/>
          <w:i/>
        </w:rPr>
        <w:t xml:space="preserve"> ukinuti pojedinačni akt, utvrditi postojanje povrede ljudskog prava i slobode, obustavu izvršenja pojedinačnog akta, povraćaj u pređašnje stanje, zabraniti dalje vršenje radnje odnosno, naložiti donošenje akta ili preduzimanje druge odgovarajuće mjere ili radnje).</w:t>
      </w:r>
    </w:p>
    <w:p w:rsidR="0070062A" w:rsidRPr="00FD42EF" w:rsidRDefault="0070062A" w:rsidP="0070062A">
      <w:pPr>
        <w:rPr>
          <w:rFonts w:ascii="Arial Narrow" w:hAnsi="Arial Narrow"/>
          <w:b/>
          <w:bCs/>
          <w:sz w:val="30"/>
          <w:szCs w:val="30"/>
        </w:rPr>
      </w:pPr>
      <w:r w:rsidRPr="00D221B3">
        <w:rPr>
          <w:rFonts w:ascii="Arial Narrow" w:hAnsi="Arial Narrow"/>
          <w:b/>
          <w:bCs/>
          <w:sz w:val="30"/>
          <w:szCs w:val="30"/>
          <w:highlight w:val="lightGray"/>
        </w:rPr>
        <w:t>V</w:t>
      </w:r>
      <w:r w:rsidR="00F26BB7" w:rsidRPr="00D221B3">
        <w:rPr>
          <w:rFonts w:ascii="Arial Narrow" w:hAnsi="Arial Narrow"/>
          <w:b/>
          <w:bCs/>
          <w:sz w:val="30"/>
          <w:szCs w:val="30"/>
          <w:highlight w:val="lightGray"/>
        </w:rPr>
        <w:t>I</w:t>
      </w:r>
      <w:r w:rsidR="00190F39" w:rsidRPr="00D221B3">
        <w:rPr>
          <w:rFonts w:ascii="Arial Narrow" w:hAnsi="Arial Narrow"/>
          <w:b/>
          <w:bCs/>
          <w:sz w:val="30"/>
          <w:szCs w:val="30"/>
          <w:highlight w:val="lightGray"/>
        </w:rPr>
        <w:t xml:space="preserve">I </w:t>
      </w:r>
      <w:r w:rsidRPr="00D221B3">
        <w:rPr>
          <w:rFonts w:ascii="Arial Narrow" w:hAnsi="Arial Narrow"/>
          <w:b/>
          <w:bCs/>
          <w:sz w:val="30"/>
          <w:szCs w:val="30"/>
          <w:highlight w:val="lightGray"/>
        </w:rPr>
        <w:t>POPIS PRILOGA UZ USTAVNU ŽALBU</w:t>
      </w:r>
    </w:p>
    <w:p w:rsidR="0070062A" w:rsidRPr="0070062A" w:rsidRDefault="0070062A" w:rsidP="0070062A">
      <w:pPr>
        <w:rPr>
          <w:rFonts w:ascii="Arial Narrow" w:hAnsi="Arial Narrow"/>
          <w:b/>
          <w:bCs/>
        </w:rPr>
      </w:pPr>
      <w:r w:rsidRPr="0070062A">
        <w:rPr>
          <w:rFonts w:ascii="Arial Narrow" w:hAnsi="Arial Narrow"/>
          <w:b/>
          <w:bCs/>
        </w:rPr>
        <w:t>PRILAŽEM (ZAOKRUŽITI PRILO</w:t>
      </w:r>
      <w:r w:rsidR="00191439">
        <w:rPr>
          <w:rFonts w:ascii="Arial Narrow" w:hAnsi="Arial Narrow"/>
          <w:b/>
          <w:bCs/>
        </w:rPr>
        <w:t>Ž</w:t>
      </w:r>
      <w:r w:rsidRPr="0070062A">
        <w:rPr>
          <w:rFonts w:ascii="Arial Narrow" w:hAnsi="Arial Narrow"/>
          <w:b/>
          <w:bCs/>
        </w:rPr>
        <w:t>ENO):</w:t>
      </w:r>
    </w:p>
    <w:p w:rsidR="00746E4B" w:rsidRPr="00746E4B" w:rsidRDefault="00746E4B" w:rsidP="00746E4B">
      <w:pPr>
        <w:rPr>
          <w:rFonts w:ascii="Arial Narrow" w:hAnsi="Arial Narrow"/>
          <w:iCs/>
          <w:lang w:val="hr-HR"/>
        </w:rPr>
      </w:pPr>
      <w:r w:rsidRPr="00746E4B">
        <w:rPr>
          <w:rFonts w:ascii="Arial Narrow" w:hAnsi="Arial Narrow"/>
          <w:iCs/>
          <w:lang w:val="hr-HR"/>
        </w:rPr>
        <w:t xml:space="preserve">(Uz Vašu </w:t>
      </w:r>
      <w:r w:rsidR="0070062A">
        <w:rPr>
          <w:rFonts w:ascii="Arial Narrow" w:hAnsi="Arial Narrow"/>
          <w:iCs/>
          <w:lang w:val="hr-HR"/>
        </w:rPr>
        <w:t>ustavnu žalbu treba</w:t>
      </w:r>
      <w:r w:rsidR="006E6BA3">
        <w:rPr>
          <w:rFonts w:ascii="Arial Narrow" w:hAnsi="Arial Narrow"/>
          <w:iCs/>
          <w:lang w:val="hr-HR"/>
        </w:rPr>
        <w:t xml:space="preserve"> </w:t>
      </w:r>
      <w:r w:rsidR="0070062A">
        <w:rPr>
          <w:rFonts w:ascii="Arial Narrow" w:hAnsi="Arial Narrow"/>
          <w:iCs/>
          <w:lang w:val="hr-HR"/>
        </w:rPr>
        <w:t>priložiti</w:t>
      </w:r>
      <w:r w:rsidRPr="00746E4B">
        <w:rPr>
          <w:rFonts w:ascii="Arial Narrow" w:hAnsi="Arial Narrow"/>
          <w:iCs/>
          <w:lang w:val="hr-HR"/>
        </w:rPr>
        <w:t xml:space="preserve"> kopije svih odluka i dokumenata koje ste naveli u </w:t>
      </w:r>
      <w:r w:rsidR="00FD42EF">
        <w:rPr>
          <w:rFonts w:ascii="Arial Narrow" w:hAnsi="Arial Narrow"/>
          <w:iCs/>
          <w:lang w:val="hr-HR"/>
        </w:rPr>
        <w:t>ustavnoj žalbi</w:t>
      </w:r>
      <w:r w:rsidRPr="00746E4B">
        <w:rPr>
          <w:rFonts w:ascii="Arial Narrow" w:hAnsi="Arial Narrow"/>
          <w:iCs/>
          <w:lang w:val="hr-HR"/>
        </w:rPr>
        <w:t>)</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8805"/>
      </w:tblGrid>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70062A" w:rsidP="00746E4B">
            <w:pPr>
              <w:rPr>
                <w:rFonts w:ascii="Arial Narrow" w:hAnsi="Arial Narrow"/>
                <w:lang w:val="hr-HR"/>
              </w:rPr>
            </w:pPr>
            <w:r w:rsidRPr="00746E4B">
              <w:rPr>
                <w:rFonts w:ascii="Arial Narrow" w:hAnsi="Arial Narrow"/>
                <w:lang w:val="hr-HR"/>
              </w:rPr>
              <w:t>1.</w:t>
            </w:r>
          </w:p>
        </w:tc>
        <w:tc>
          <w:tcPr>
            <w:tcW w:w="8805" w:type="dxa"/>
            <w:tcBorders>
              <w:left w:val="single" w:sz="4" w:space="0" w:color="auto"/>
              <w:right w:val="single" w:sz="4" w:space="0" w:color="auto"/>
            </w:tcBorders>
          </w:tcPr>
          <w:p w:rsidR="0070062A" w:rsidRDefault="0070062A" w:rsidP="00BF1E94">
            <w:pPr>
              <w:jc w:val="both"/>
              <w:rPr>
                <w:rFonts w:ascii="Arial Narrow" w:hAnsi="Arial Narrow"/>
              </w:rPr>
            </w:pPr>
            <w:r>
              <w:rPr>
                <w:rFonts w:ascii="Arial Narrow" w:hAnsi="Arial Narrow"/>
              </w:rPr>
              <w:t xml:space="preserve">Tri primjerka ustavne žalbe </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70062A" w:rsidP="00746E4B">
            <w:pPr>
              <w:rPr>
                <w:rFonts w:ascii="Arial Narrow" w:hAnsi="Arial Narrow"/>
                <w:lang w:val="hr-HR"/>
              </w:rPr>
            </w:pPr>
            <w:r w:rsidRPr="00746E4B">
              <w:rPr>
                <w:rFonts w:ascii="Arial Narrow" w:hAnsi="Arial Narrow"/>
                <w:lang w:val="hr-HR"/>
              </w:rPr>
              <w:t>2.</w:t>
            </w:r>
          </w:p>
        </w:tc>
        <w:tc>
          <w:tcPr>
            <w:tcW w:w="8805" w:type="dxa"/>
            <w:tcBorders>
              <w:left w:val="single" w:sz="4" w:space="0" w:color="auto"/>
              <w:right w:val="single" w:sz="4" w:space="0" w:color="auto"/>
            </w:tcBorders>
          </w:tcPr>
          <w:p w:rsidR="0070062A" w:rsidRDefault="0070062A" w:rsidP="00BF1E94">
            <w:pPr>
              <w:jc w:val="both"/>
              <w:rPr>
                <w:rFonts w:ascii="Arial Narrow" w:hAnsi="Arial Narrow"/>
              </w:rPr>
            </w:pPr>
            <w:r>
              <w:rPr>
                <w:rFonts w:ascii="Arial Narrow" w:hAnsi="Arial Narrow"/>
              </w:rPr>
              <w:t xml:space="preserve">Ovjereni prepis </w:t>
            </w:r>
            <w:r w:rsidR="00FF195E">
              <w:rPr>
                <w:rFonts w:ascii="Arial Narrow" w:hAnsi="Arial Narrow"/>
              </w:rPr>
              <w:t xml:space="preserve">osporenog </w:t>
            </w:r>
            <w:r>
              <w:rPr>
                <w:rFonts w:ascii="Arial Narrow" w:hAnsi="Arial Narrow"/>
              </w:rPr>
              <w:t xml:space="preserve">pojedinačnog akta u tri primjerka </w:t>
            </w:r>
          </w:p>
        </w:tc>
      </w:tr>
      <w:tr w:rsidR="00FF195E" w:rsidRPr="00746E4B" w:rsidTr="00F26BB7">
        <w:trPr>
          <w:cantSplit/>
          <w:trHeight w:val="272"/>
        </w:trPr>
        <w:tc>
          <w:tcPr>
            <w:tcW w:w="467" w:type="dxa"/>
            <w:tcBorders>
              <w:top w:val="nil"/>
              <w:left w:val="nil"/>
              <w:bottom w:val="nil"/>
              <w:right w:val="single" w:sz="4" w:space="0" w:color="auto"/>
            </w:tcBorders>
            <w:vAlign w:val="bottom"/>
          </w:tcPr>
          <w:p w:rsidR="00FF195E" w:rsidRPr="00746E4B" w:rsidRDefault="00FF195E" w:rsidP="00746E4B">
            <w:pPr>
              <w:rPr>
                <w:rFonts w:ascii="Arial Narrow" w:hAnsi="Arial Narrow"/>
                <w:lang w:val="hr-HR"/>
              </w:rPr>
            </w:pPr>
            <w:r>
              <w:rPr>
                <w:rFonts w:ascii="Arial Narrow" w:hAnsi="Arial Narrow"/>
                <w:lang w:val="hr-HR"/>
              </w:rPr>
              <w:t>3.</w:t>
            </w:r>
          </w:p>
        </w:tc>
        <w:tc>
          <w:tcPr>
            <w:tcW w:w="8805" w:type="dxa"/>
            <w:tcBorders>
              <w:left w:val="single" w:sz="4" w:space="0" w:color="auto"/>
              <w:right w:val="single" w:sz="4" w:space="0" w:color="auto"/>
            </w:tcBorders>
          </w:tcPr>
          <w:p w:rsidR="00FF195E" w:rsidRDefault="00FF195E" w:rsidP="006E6BA3">
            <w:pPr>
              <w:jc w:val="both"/>
              <w:rPr>
                <w:rFonts w:ascii="Arial Narrow" w:hAnsi="Arial Narrow"/>
              </w:rPr>
            </w:pPr>
            <w:r>
              <w:rPr>
                <w:rFonts w:ascii="Arial Narrow" w:hAnsi="Arial Narrow"/>
              </w:rPr>
              <w:t xml:space="preserve">Prepise svih </w:t>
            </w:r>
            <w:r w:rsidR="00FF52D4">
              <w:rPr>
                <w:rFonts w:ascii="Arial Narrow" w:hAnsi="Arial Narrow"/>
              </w:rPr>
              <w:t xml:space="preserve">pojedinačnih </w:t>
            </w:r>
            <w:r>
              <w:rPr>
                <w:rFonts w:ascii="Arial Narrow" w:hAnsi="Arial Narrow"/>
              </w:rPr>
              <w:t xml:space="preserve">akata koji su prethodili donošenju osporenog </w:t>
            </w:r>
            <w:r w:rsidR="00AD46A8">
              <w:rPr>
                <w:rFonts w:ascii="Arial Narrow" w:hAnsi="Arial Narrow"/>
              </w:rPr>
              <w:t xml:space="preserve">pojedinačnog </w:t>
            </w:r>
            <w:r>
              <w:rPr>
                <w:rFonts w:ascii="Arial Narrow" w:hAnsi="Arial Narrow"/>
              </w:rPr>
              <w:t>akta u tri primjerka</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FF195E" w:rsidP="00746E4B">
            <w:pPr>
              <w:rPr>
                <w:rFonts w:ascii="Arial Narrow" w:hAnsi="Arial Narrow"/>
                <w:lang w:val="hr-HR"/>
              </w:rPr>
            </w:pPr>
            <w:r>
              <w:rPr>
                <w:rFonts w:ascii="Arial Narrow" w:hAnsi="Arial Narrow"/>
                <w:lang w:val="hr-HR"/>
              </w:rPr>
              <w:t>4</w:t>
            </w:r>
            <w:r w:rsidR="0070062A" w:rsidRPr="00746E4B">
              <w:rPr>
                <w:rFonts w:ascii="Arial Narrow" w:hAnsi="Arial Narrow"/>
                <w:lang w:val="hr-HR"/>
              </w:rPr>
              <w:t>.</w:t>
            </w:r>
          </w:p>
        </w:tc>
        <w:tc>
          <w:tcPr>
            <w:tcW w:w="8805" w:type="dxa"/>
            <w:tcBorders>
              <w:left w:val="single" w:sz="4" w:space="0" w:color="auto"/>
              <w:right w:val="single" w:sz="4" w:space="0" w:color="auto"/>
            </w:tcBorders>
          </w:tcPr>
          <w:p w:rsidR="0070062A" w:rsidRDefault="0070062A" w:rsidP="00BF1E94">
            <w:pPr>
              <w:jc w:val="both"/>
              <w:rPr>
                <w:rFonts w:ascii="Arial Narrow" w:hAnsi="Arial Narrow"/>
              </w:rPr>
            </w:pPr>
            <w:r>
              <w:rPr>
                <w:rFonts w:ascii="Arial Narrow" w:hAnsi="Arial Narrow"/>
              </w:rPr>
              <w:t>Dokaz da su iscrpljena sva pravna sredstva na koja ste imali pravo u skladu sa zakonom</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FF195E" w:rsidP="00746E4B">
            <w:pPr>
              <w:rPr>
                <w:rFonts w:ascii="Arial Narrow" w:hAnsi="Arial Narrow"/>
                <w:lang w:val="hr-HR"/>
              </w:rPr>
            </w:pPr>
            <w:r>
              <w:rPr>
                <w:rFonts w:ascii="Arial Narrow" w:hAnsi="Arial Narrow"/>
                <w:lang w:val="hr-HR"/>
              </w:rPr>
              <w:t>5</w:t>
            </w:r>
            <w:r w:rsidR="0070062A" w:rsidRPr="00746E4B">
              <w:rPr>
                <w:rFonts w:ascii="Arial Narrow" w:hAnsi="Arial Narrow"/>
                <w:lang w:val="hr-HR"/>
              </w:rPr>
              <w:t>.</w:t>
            </w:r>
          </w:p>
        </w:tc>
        <w:tc>
          <w:tcPr>
            <w:tcW w:w="8805" w:type="dxa"/>
            <w:tcBorders>
              <w:left w:val="single" w:sz="4" w:space="0" w:color="auto"/>
              <w:right w:val="single" w:sz="4" w:space="0" w:color="auto"/>
            </w:tcBorders>
          </w:tcPr>
          <w:p w:rsidR="0070062A" w:rsidRDefault="0070062A" w:rsidP="00BF1E94">
            <w:pPr>
              <w:jc w:val="both"/>
              <w:rPr>
                <w:rFonts w:ascii="Arial Narrow" w:hAnsi="Arial Narrow"/>
              </w:rPr>
            </w:pPr>
            <w:r>
              <w:rPr>
                <w:rFonts w:ascii="Arial Narrow" w:hAnsi="Arial Narrow"/>
              </w:rPr>
              <w:t xml:space="preserve">Dokaz da je ustavna žalba blagovremeno izjavljena (podnijeta u roku od 60 dana od dana dostavljanja pojedinačnog akta koji se osporava) </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FF195E" w:rsidP="00746E4B">
            <w:pPr>
              <w:rPr>
                <w:rFonts w:ascii="Arial Narrow" w:hAnsi="Arial Narrow"/>
                <w:lang w:val="hr-HR"/>
              </w:rPr>
            </w:pPr>
            <w:r>
              <w:rPr>
                <w:rFonts w:ascii="Arial Narrow" w:hAnsi="Arial Narrow"/>
                <w:lang w:val="hr-HR"/>
              </w:rPr>
              <w:lastRenderedPageBreak/>
              <w:t>6</w:t>
            </w:r>
            <w:r w:rsidR="0070062A" w:rsidRPr="00746E4B">
              <w:rPr>
                <w:rFonts w:ascii="Arial Narrow" w:hAnsi="Arial Narrow"/>
                <w:lang w:val="hr-HR"/>
              </w:rPr>
              <w:t>.</w:t>
            </w:r>
          </w:p>
        </w:tc>
        <w:tc>
          <w:tcPr>
            <w:tcW w:w="8805" w:type="dxa"/>
            <w:tcBorders>
              <w:left w:val="single" w:sz="4" w:space="0" w:color="auto"/>
              <w:right w:val="single" w:sz="4" w:space="0" w:color="auto"/>
            </w:tcBorders>
          </w:tcPr>
          <w:p w:rsidR="0070062A" w:rsidRDefault="0070062A" w:rsidP="00BF1E94">
            <w:pPr>
              <w:jc w:val="both"/>
              <w:rPr>
                <w:rFonts w:ascii="Arial Narrow" w:hAnsi="Arial Narrow"/>
              </w:rPr>
            </w:pPr>
            <w:r w:rsidRPr="00D744D6">
              <w:rPr>
                <w:rFonts w:ascii="Arial Narrow" w:hAnsi="Arial Narrow"/>
              </w:rPr>
              <w:t>Ovlašćenje (</w:t>
            </w:r>
            <w:r w:rsidR="00FD42EF">
              <w:rPr>
                <w:rFonts w:ascii="Arial Narrow" w:hAnsi="Arial Narrow"/>
              </w:rPr>
              <w:t xml:space="preserve">specijalno </w:t>
            </w:r>
            <w:r w:rsidRPr="00D744D6">
              <w:rPr>
                <w:rFonts w:ascii="Arial Narrow" w:hAnsi="Arial Narrow"/>
              </w:rPr>
              <w:t xml:space="preserve">punomoćje) za podnošenje ustavne žalbe (ako je žalbu izjavilo drugo lice) </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FF195E" w:rsidP="00746E4B">
            <w:pPr>
              <w:rPr>
                <w:rFonts w:ascii="Arial Narrow" w:hAnsi="Arial Narrow"/>
                <w:lang w:val="hr-HR"/>
              </w:rPr>
            </w:pPr>
            <w:r>
              <w:rPr>
                <w:rFonts w:ascii="Arial Narrow" w:hAnsi="Arial Narrow"/>
                <w:lang w:val="hr-HR"/>
              </w:rPr>
              <w:t>7</w:t>
            </w:r>
            <w:r w:rsidR="0070062A" w:rsidRPr="00746E4B">
              <w:rPr>
                <w:rFonts w:ascii="Arial Narrow" w:hAnsi="Arial Narrow"/>
                <w:lang w:val="hr-HR"/>
              </w:rPr>
              <w:t>.</w:t>
            </w:r>
          </w:p>
        </w:tc>
        <w:tc>
          <w:tcPr>
            <w:tcW w:w="8805" w:type="dxa"/>
            <w:tcBorders>
              <w:left w:val="single" w:sz="4" w:space="0" w:color="auto"/>
              <w:right w:val="single" w:sz="4" w:space="0" w:color="auto"/>
            </w:tcBorders>
          </w:tcPr>
          <w:p w:rsidR="0070062A" w:rsidRPr="00D744D6" w:rsidRDefault="0070062A" w:rsidP="00BF1E94">
            <w:pPr>
              <w:jc w:val="both"/>
              <w:rPr>
                <w:rFonts w:ascii="Arial Narrow" w:hAnsi="Arial Narrow"/>
              </w:rPr>
            </w:pPr>
            <w:r w:rsidRPr="00D744D6">
              <w:rPr>
                <w:rFonts w:ascii="Arial Narrow" w:hAnsi="Arial Narrow"/>
              </w:rPr>
              <w:t>Dokaz o razlozima za propuštanje roka za podnošenje ustavne žalbe</w:t>
            </w:r>
            <w:r w:rsidR="00E07D18">
              <w:rPr>
                <w:rFonts w:ascii="Arial Narrow" w:hAnsi="Arial Narrow"/>
              </w:rPr>
              <w:t xml:space="preserve"> </w:t>
            </w:r>
            <w:r w:rsidRPr="00D744D6">
              <w:rPr>
                <w:rFonts w:ascii="Arial Narrow" w:hAnsi="Arial Narrow"/>
              </w:rPr>
              <w:t xml:space="preserve">(ako se zahtijeva povraćaj u pređašnje stanje) </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FF195E" w:rsidP="00746E4B">
            <w:pPr>
              <w:rPr>
                <w:rFonts w:ascii="Arial Narrow" w:hAnsi="Arial Narrow"/>
                <w:lang w:val="hr-HR"/>
              </w:rPr>
            </w:pPr>
            <w:r>
              <w:rPr>
                <w:rFonts w:ascii="Arial Narrow" w:hAnsi="Arial Narrow"/>
                <w:lang w:val="hr-HR"/>
              </w:rPr>
              <w:t>8</w:t>
            </w:r>
            <w:r w:rsidR="0070062A" w:rsidRPr="00746E4B">
              <w:rPr>
                <w:rFonts w:ascii="Arial Narrow" w:hAnsi="Arial Narrow"/>
                <w:lang w:val="hr-HR"/>
              </w:rPr>
              <w:t>.</w:t>
            </w:r>
          </w:p>
        </w:tc>
        <w:tc>
          <w:tcPr>
            <w:tcW w:w="8805" w:type="dxa"/>
            <w:tcBorders>
              <w:left w:val="single" w:sz="4" w:space="0" w:color="auto"/>
              <w:right w:val="single" w:sz="4" w:space="0" w:color="auto"/>
            </w:tcBorders>
          </w:tcPr>
          <w:p w:rsidR="0070062A" w:rsidRPr="00D744D6" w:rsidRDefault="0070062A" w:rsidP="00BF1E94">
            <w:pPr>
              <w:jc w:val="both"/>
              <w:rPr>
                <w:rFonts w:ascii="Arial Narrow" w:hAnsi="Arial Narrow"/>
              </w:rPr>
            </w:pPr>
            <w:r w:rsidRPr="00D744D6">
              <w:rPr>
                <w:rFonts w:ascii="Arial Narrow" w:hAnsi="Arial Narrow"/>
              </w:rPr>
              <w:t xml:space="preserve">Dokaz da je izvjesno nastupanje neotklonjivih štetnih posljedica (ako podnosilac ustavne žalbe zahtijeva obustavu izvršenja pojedinačnog akta) </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FF195E" w:rsidP="00746E4B">
            <w:pPr>
              <w:rPr>
                <w:rFonts w:ascii="Arial Narrow" w:hAnsi="Arial Narrow"/>
                <w:lang w:val="hr-HR"/>
              </w:rPr>
            </w:pPr>
            <w:r>
              <w:rPr>
                <w:rFonts w:ascii="Arial Narrow" w:hAnsi="Arial Narrow"/>
                <w:lang w:val="hr-HR"/>
              </w:rPr>
              <w:t>9</w:t>
            </w:r>
            <w:r w:rsidR="0070062A" w:rsidRPr="00746E4B">
              <w:rPr>
                <w:rFonts w:ascii="Arial Narrow" w:hAnsi="Arial Narrow"/>
                <w:lang w:val="hr-HR"/>
              </w:rPr>
              <w:t>.</w:t>
            </w:r>
          </w:p>
        </w:tc>
        <w:tc>
          <w:tcPr>
            <w:tcW w:w="8805" w:type="dxa"/>
            <w:tcBorders>
              <w:left w:val="single" w:sz="4" w:space="0" w:color="auto"/>
              <w:right w:val="single" w:sz="4" w:space="0" w:color="auto"/>
            </w:tcBorders>
          </w:tcPr>
          <w:p w:rsidR="0070062A" w:rsidRPr="00D744D6" w:rsidRDefault="0070062A" w:rsidP="00BF1E94">
            <w:pPr>
              <w:jc w:val="both"/>
              <w:rPr>
                <w:rFonts w:ascii="Arial Narrow" w:hAnsi="Arial Narrow"/>
              </w:rPr>
            </w:pPr>
            <w:r w:rsidRPr="00D744D6">
              <w:rPr>
                <w:rFonts w:ascii="Arial Narrow" w:hAnsi="Arial Narrow"/>
              </w:rPr>
              <w:t xml:space="preserve">Drugi dokazi od značaja za odlučivanje </w:t>
            </w:r>
          </w:p>
        </w:tc>
      </w:tr>
    </w:tbl>
    <w:p w:rsidR="00FD42EF" w:rsidRDefault="00FD42EF" w:rsidP="000670A7">
      <w:pPr>
        <w:jc w:val="both"/>
        <w:rPr>
          <w:rFonts w:ascii="Arial Narrow" w:hAnsi="Arial Narrow"/>
          <w:i/>
          <w:lang w:val="hr-HR"/>
        </w:rPr>
      </w:pPr>
    </w:p>
    <w:p w:rsidR="000670A7" w:rsidRPr="000670A7" w:rsidRDefault="000670A7" w:rsidP="000670A7">
      <w:pPr>
        <w:jc w:val="both"/>
        <w:rPr>
          <w:rFonts w:ascii="Arial Narrow" w:hAnsi="Arial Narrow"/>
          <w:bCs/>
          <w:i/>
        </w:rPr>
      </w:pPr>
      <w:r w:rsidRPr="000670A7">
        <w:rPr>
          <w:rFonts w:ascii="Arial Narrow" w:hAnsi="Arial Narrow"/>
          <w:bCs/>
          <w:i/>
        </w:rPr>
        <w:t>U obrascu je potrebno zaokružiti onaj prilog koji prilaže podnosilac ustavne žalbe.</w:t>
      </w:r>
      <w:r w:rsidR="00AD46A8">
        <w:rPr>
          <w:rFonts w:ascii="Arial Narrow" w:hAnsi="Arial Narrow"/>
          <w:bCs/>
          <w:i/>
        </w:rPr>
        <w:t xml:space="preserve"> </w:t>
      </w:r>
      <w:r w:rsidRPr="000670A7">
        <w:rPr>
          <w:rFonts w:ascii="Arial Narrow" w:hAnsi="Arial Narrow"/>
          <w:bCs/>
          <w:i/>
        </w:rPr>
        <w:t>Ukoliko neki prilog nije predviđen ovim popisom, možete ga navesti p</w:t>
      </w:r>
      <w:r w:rsidR="00D1149D">
        <w:rPr>
          <w:rFonts w:ascii="Arial Narrow" w:hAnsi="Arial Narrow"/>
          <w:bCs/>
          <w:i/>
        </w:rPr>
        <w:t>od tačkom 8.</w:t>
      </w:r>
      <w:r w:rsidR="00A60BE1">
        <w:rPr>
          <w:rFonts w:ascii="Arial Narrow" w:hAnsi="Arial Narrow"/>
          <w:bCs/>
          <w:i/>
        </w:rPr>
        <w:t xml:space="preserve"> </w:t>
      </w:r>
      <w:r w:rsidRPr="000670A7">
        <w:rPr>
          <w:rFonts w:ascii="Arial Narrow" w:hAnsi="Arial Narrow"/>
          <w:bCs/>
          <w:i/>
        </w:rPr>
        <w:t>ovog dijela obrasca.</w:t>
      </w:r>
    </w:p>
    <w:p w:rsidR="000670A7" w:rsidRPr="000670A7" w:rsidRDefault="00190F39" w:rsidP="000670A7">
      <w:pPr>
        <w:jc w:val="both"/>
        <w:rPr>
          <w:rFonts w:ascii="Arial Narrow" w:hAnsi="Arial Narrow"/>
          <w:bCs/>
          <w:i/>
        </w:rPr>
      </w:pPr>
      <w:r w:rsidRPr="00D221B3">
        <w:rPr>
          <w:rFonts w:ascii="Arial Narrow" w:hAnsi="Arial Narrow"/>
          <w:bCs/>
          <w:i/>
        </w:rPr>
        <w:t>U</w:t>
      </w:r>
      <w:r w:rsidR="000670A7" w:rsidRPr="00D221B3">
        <w:rPr>
          <w:rFonts w:ascii="Arial Narrow" w:hAnsi="Arial Narrow"/>
          <w:bCs/>
          <w:i/>
        </w:rPr>
        <w:t>stavna žalba</w:t>
      </w:r>
      <w:r w:rsidR="000670A7" w:rsidRPr="000670A7">
        <w:rPr>
          <w:rFonts w:ascii="Arial Narrow" w:hAnsi="Arial Narrow"/>
          <w:bCs/>
          <w:i/>
        </w:rPr>
        <w:t xml:space="preserve"> i os</w:t>
      </w:r>
      <w:r w:rsidR="00FD42EF">
        <w:rPr>
          <w:rFonts w:ascii="Arial Narrow" w:hAnsi="Arial Narrow"/>
          <w:bCs/>
          <w:i/>
        </w:rPr>
        <w:t xml:space="preserve">tali prilozi dostavljaju </w:t>
      </w:r>
      <w:r w:rsidRPr="00D221B3">
        <w:rPr>
          <w:rFonts w:ascii="Arial Narrow" w:hAnsi="Arial Narrow"/>
          <w:bCs/>
          <w:i/>
        </w:rPr>
        <w:t>se</w:t>
      </w:r>
      <w:r w:rsidR="009E1EF6">
        <w:rPr>
          <w:rFonts w:ascii="Arial Narrow" w:hAnsi="Arial Narrow"/>
          <w:bCs/>
          <w:i/>
        </w:rPr>
        <w:t xml:space="preserve"> </w:t>
      </w:r>
      <w:r w:rsidR="00FD42EF">
        <w:rPr>
          <w:rFonts w:ascii="Arial Narrow" w:hAnsi="Arial Narrow"/>
          <w:bCs/>
          <w:i/>
        </w:rPr>
        <w:t>Ustavnom</w:t>
      </w:r>
      <w:r w:rsidR="000670A7" w:rsidRPr="000670A7">
        <w:rPr>
          <w:rFonts w:ascii="Arial Narrow" w:hAnsi="Arial Narrow"/>
          <w:bCs/>
          <w:i/>
        </w:rPr>
        <w:t xml:space="preserve"> sudu u tri primjerka.</w:t>
      </w:r>
      <w:r w:rsidR="009E1EF6">
        <w:rPr>
          <w:rFonts w:ascii="Arial Narrow" w:hAnsi="Arial Narrow"/>
          <w:bCs/>
          <w:i/>
        </w:rPr>
        <w:t xml:space="preserve"> </w:t>
      </w:r>
      <w:r w:rsidR="000670A7" w:rsidRPr="000670A7">
        <w:rPr>
          <w:rFonts w:ascii="Arial Narrow" w:hAnsi="Arial Narrow"/>
          <w:bCs/>
          <w:i/>
        </w:rPr>
        <w:t>Ovo je potrebno učiniti, kako Ustavni sud ne bi zahtijevao dostavljanje potrebnog broja primjerka ustavne žalbe i drugih priloga (član 55. stav 1.</w:t>
      </w:r>
      <w:r w:rsidR="009E1EF6">
        <w:rPr>
          <w:rFonts w:ascii="Arial Narrow" w:hAnsi="Arial Narrow"/>
          <w:bCs/>
          <w:i/>
        </w:rPr>
        <w:t xml:space="preserve"> </w:t>
      </w:r>
      <w:r w:rsidR="000670A7" w:rsidRPr="000670A7">
        <w:rPr>
          <w:rFonts w:ascii="Arial Narrow" w:hAnsi="Arial Narrow"/>
          <w:bCs/>
          <w:i/>
        </w:rPr>
        <w:t>Poslovnika Ustavnog suda Crne Gore).</w:t>
      </w:r>
    </w:p>
    <w:p w:rsidR="000670A7" w:rsidRDefault="000670A7" w:rsidP="0094330E">
      <w:pPr>
        <w:spacing w:after="0"/>
        <w:jc w:val="both"/>
        <w:rPr>
          <w:rFonts w:ascii="Arial Narrow" w:hAnsi="Arial Narrow"/>
          <w:bCs/>
          <w:i/>
        </w:rPr>
      </w:pPr>
      <w:r w:rsidRPr="000670A7">
        <w:rPr>
          <w:rFonts w:ascii="Arial Narrow" w:hAnsi="Arial Narrow"/>
          <w:bCs/>
          <w:i/>
        </w:rPr>
        <w:t>Uz ustavnu žalbu se prilaže ovjereni prepis osporenog pojedinačnog akta (član 72. stav 3.</w:t>
      </w:r>
      <w:r w:rsidR="009E1EF6">
        <w:rPr>
          <w:rFonts w:ascii="Arial Narrow" w:hAnsi="Arial Narrow"/>
          <w:bCs/>
          <w:i/>
        </w:rPr>
        <w:t xml:space="preserve"> </w:t>
      </w:r>
      <w:r w:rsidRPr="000670A7">
        <w:rPr>
          <w:rFonts w:ascii="Arial Narrow" w:hAnsi="Arial Narrow"/>
          <w:bCs/>
          <w:i/>
        </w:rPr>
        <w:t>Zakona</w:t>
      </w:r>
      <w:r w:rsidR="00E07D18">
        <w:rPr>
          <w:rFonts w:ascii="Arial Narrow" w:hAnsi="Arial Narrow"/>
          <w:bCs/>
          <w:i/>
        </w:rPr>
        <w:t xml:space="preserve"> </w:t>
      </w:r>
      <w:r w:rsidR="00654E39">
        <w:rPr>
          <w:rFonts w:ascii="Arial Narrow" w:hAnsi="Arial Narrow"/>
          <w:bCs/>
          <w:i/>
        </w:rPr>
        <w:t>o Ustavnom sudu</w:t>
      </w:r>
      <w:r w:rsidRPr="000670A7">
        <w:rPr>
          <w:rFonts w:ascii="Arial Narrow" w:hAnsi="Arial Narrow"/>
          <w:bCs/>
          <w:i/>
        </w:rPr>
        <w:t xml:space="preserve">), dok ostali </w:t>
      </w:r>
      <w:r w:rsidR="00FF52D4">
        <w:rPr>
          <w:rFonts w:ascii="Arial Narrow" w:hAnsi="Arial Narrow"/>
          <w:bCs/>
          <w:i/>
        </w:rPr>
        <w:t xml:space="preserve">pojedinačni </w:t>
      </w:r>
      <w:r w:rsidR="009E1EF6">
        <w:rPr>
          <w:rFonts w:ascii="Arial Narrow" w:hAnsi="Arial Narrow"/>
          <w:bCs/>
          <w:i/>
        </w:rPr>
        <w:t xml:space="preserve">akti koji su mu prethodili i drugi </w:t>
      </w:r>
      <w:r w:rsidRPr="000670A7">
        <w:rPr>
          <w:rFonts w:ascii="Arial Narrow" w:hAnsi="Arial Narrow"/>
          <w:bCs/>
          <w:i/>
        </w:rPr>
        <w:t>prilozi mogu biti dostavljeni u fotokopiji.</w:t>
      </w:r>
      <w:r w:rsidR="009E1EF6">
        <w:rPr>
          <w:rFonts w:ascii="Arial Narrow" w:hAnsi="Arial Narrow"/>
          <w:bCs/>
          <w:i/>
        </w:rPr>
        <w:t xml:space="preserve"> </w:t>
      </w:r>
      <w:r w:rsidRPr="000670A7">
        <w:rPr>
          <w:rFonts w:ascii="Arial Narrow" w:hAnsi="Arial Narrow"/>
          <w:bCs/>
          <w:i/>
        </w:rPr>
        <w:t>Kao dokaz o prijemu osporenog pojedinačnog akta prilaže se fotokopija povratnice.</w:t>
      </w:r>
    </w:p>
    <w:p w:rsidR="00FF195E" w:rsidRPr="000670A7" w:rsidRDefault="00FF195E" w:rsidP="0094330E">
      <w:pPr>
        <w:spacing w:after="0"/>
        <w:jc w:val="both"/>
        <w:rPr>
          <w:rFonts w:ascii="Arial Narrow" w:hAnsi="Arial Narrow"/>
          <w:bCs/>
          <w:i/>
        </w:rPr>
      </w:pPr>
    </w:p>
    <w:p w:rsidR="000670A7" w:rsidRDefault="000670A7" w:rsidP="0094330E">
      <w:pPr>
        <w:spacing w:after="0"/>
        <w:jc w:val="both"/>
        <w:rPr>
          <w:rFonts w:ascii="Arial Narrow" w:hAnsi="Arial Narrow"/>
          <w:bCs/>
          <w:i/>
        </w:rPr>
      </w:pPr>
      <w:r w:rsidRPr="000670A7">
        <w:rPr>
          <w:rFonts w:ascii="Arial Narrow" w:hAnsi="Arial Narrow"/>
          <w:bCs/>
          <w:i/>
        </w:rPr>
        <w:t xml:space="preserve">Svi drugi podnesci koje, u toku postupka po ustavnoj žalbi, dostavljate samoinicijativno ili na zahtjev </w:t>
      </w:r>
      <w:r>
        <w:rPr>
          <w:rFonts w:ascii="Arial Narrow" w:hAnsi="Arial Narrow"/>
          <w:bCs/>
          <w:i/>
        </w:rPr>
        <w:t>Ustavnog</w:t>
      </w:r>
      <w:r w:rsidRPr="000670A7">
        <w:rPr>
          <w:rFonts w:ascii="Arial Narrow" w:hAnsi="Arial Narrow"/>
          <w:bCs/>
          <w:i/>
        </w:rPr>
        <w:t xml:space="preserve"> suda, treba da nose oznaku i broj ustavne žalbe koju predmet dobije prilikom zavođenja.</w:t>
      </w:r>
    </w:p>
    <w:p w:rsidR="0094330E" w:rsidRDefault="0094330E" w:rsidP="0094330E">
      <w:pPr>
        <w:spacing w:after="0"/>
        <w:jc w:val="both"/>
        <w:rPr>
          <w:rFonts w:ascii="Arial Narrow" w:hAnsi="Arial Narrow"/>
          <w:b/>
          <w:bCs/>
          <w:i/>
        </w:rPr>
      </w:pPr>
    </w:p>
    <w:p w:rsidR="00654E39" w:rsidRDefault="000670A7" w:rsidP="0094330E">
      <w:pPr>
        <w:spacing w:after="0"/>
        <w:rPr>
          <w:rFonts w:ascii="Arial Narrow" w:hAnsi="Arial Narrow"/>
          <w:b/>
          <w:bCs/>
        </w:rPr>
      </w:pPr>
      <w:r w:rsidRPr="00D221B3">
        <w:rPr>
          <w:rFonts w:ascii="Arial Narrow" w:hAnsi="Arial Narrow"/>
          <w:b/>
          <w:bCs/>
          <w:sz w:val="28"/>
          <w:szCs w:val="28"/>
          <w:highlight w:val="lightGray"/>
        </w:rPr>
        <w:t>VII</w:t>
      </w:r>
      <w:r w:rsidR="005D763A" w:rsidRPr="00D221B3">
        <w:rPr>
          <w:rFonts w:ascii="Arial Narrow" w:hAnsi="Arial Narrow"/>
          <w:b/>
          <w:bCs/>
          <w:sz w:val="28"/>
          <w:szCs w:val="28"/>
          <w:highlight w:val="lightGray"/>
        </w:rPr>
        <w:t>I</w:t>
      </w:r>
      <w:r w:rsidRPr="00D221B3">
        <w:rPr>
          <w:rFonts w:ascii="Arial Narrow" w:hAnsi="Arial Narrow"/>
          <w:b/>
          <w:bCs/>
          <w:sz w:val="28"/>
          <w:szCs w:val="28"/>
          <w:highlight w:val="lightGray"/>
        </w:rPr>
        <w:t>SVOJERUČNI POTPIS PODNOSIOCA USTAVNE ŽALBE</w:t>
      </w:r>
    </w:p>
    <w:p w:rsidR="0094330E" w:rsidRDefault="0094330E" w:rsidP="0094330E">
      <w:pPr>
        <w:spacing w:after="0"/>
        <w:rPr>
          <w:rFonts w:ascii="Arial Narrow" w:hAnsi="Arial Narrow"/>
          <w:b/>
          <w:bCs/>
        </w:rPr>
      </w:pPr>
    </w:p>
    <w:p w:rsidR="000670A7" w:rsidRPr="000670A7" w:rsidRDefault="000670A7" w:rsidP="0094330E">
      <w:pPr>
        <w:spacing w:after="0"/>
        <w:rPr>
          <w:rFonts w:ascii="Arial Narrow" w:hAnsi="Arial Narrow"/>
          <w:b/>
          <w:bCs/>
        </w:rPr>
      </w:pPr>
    </w:p>
    <w:p w:rsidR="000670A7" w:rsidRPr="000670A7" w:rsidRDefault="000670A7" w:rsidP="0094330E">
      <w:pPr>
        <w:spacing w:after="0"/>
        <w:jc w:val="right"/>
        <w:rPr>
          <w:rFonts w:ascii="Arial Narrow" w:hAnsi="Arial Narrow"/>
          <w:b/>
          <w:bCs/>
        </w:rPr>
      </w:pPr>
      <w:r w:rsidRPr="000670A7">
        <w:rPr>
          <w:rFonts w:ascii="Arial Narrow" w:hAnsi="Arial Narrow"/>
          <w:b/>
          <w:bCs/>
        </w:rPr>
        <w:t xml:space="preserve">                                                                                             Potpis podnosioca</w:t>
      </w:r>
      <w:r w:rsidR="00190F39">
        <w:rPr>
          <w:rFonts w:ascii="Arial Narrow" w:hAnsi="Arial Narrow"/>
          <w:b/>
          <w:bCs/>
        </w:rPr>
        <w:t xml:space="preserve"> ustavne žalbe / </w:t>
      </w:r>
      <w:r w:rsidR="00190F39" w:rsidRPr="00D221B3">
        <w:rPr>
          <w:rFonts w:ascii="Arial Narrow" w:hAnsi="Arial Narrow"/>
          <w:b/>
          <w:bCs/>
        </w:rPr>
        <w:t>p</w:t>
      </w:r>
      <w:r w:rsidRPr="000670A7">
        <w:rPr>
          <w:rFonts w:ascii="Arial Narrow" w:hAnsi="Arial Narrow"/>
          <w:b/>
          <w:bCs/>
        </w:rPr>
        <w:t>unomoćnika</w:t>
      </w:r>
    </w:p>
    <w:p w:rsidR="00FF195E" w:rsidRDefault="00FF195E" w:rsidP="006E588B">
      <w:pPr>
        <w:spacing w:after="0"/>
        <w:jc w:val="center"/>
        <w:rPr>
          <w:rFonts w:ascii="Arial Narrow" w:hAnsi="Arial Narrow"/>
          <w:b/>
          <w:bCs/>
        </w:rPr>
      </w:pPr>
      <w:r>
        <w:rPr>
          <w:rFonts w:ascii="Arial Narrow" w:hAnsi="Arial Narrow"/>
          <w:b/>
          <w:bCs/>
        </w:rPr>
        <w:t xml:space="preserve">                                                                 </w:t>
      </w:r>
    </w:p>
    <w:p w:rsidR="0094330E" w:rsidRPr="000670A7" w:rsidRDefault="00FF195E" w:rsidP="006E588B">
      <w:pPr>
        <w:spacing w:after="0"/>
        <w:jc w:val="center"/>
        <w:rPr>
          <w:rFonts w:ascii="Arial Narrow" w:hAnsi="Arial Narrow"/>
          <w:b/>
          <w:bCs/>
        </w:rPr>
      </w:pPr>
      <w:r>
        <w:rPr>
          <w:rFonts w:ascii="Arial Narrow" w:hAnsi="Arial Narrow"/>
          <w:b/>
          <w:bCs/>
        </w:rPr>
        <w:t xml:space="preserve">                                                                                                   </w:t>
      </w:r>
      <w:r w:rsidR="000670A7" w:rsidRPr="000670A7">
        <w:rPr>
          <w:rFonts w:ascii="Arial Narrow" w:hAnsi="Arial Narrow"/>
          <w:b/>
          <w:bCs/>
        </w:rPr>
        <w:t>_________________________________________</w:t>
      </w:r>
    </w:p>
    <w:p w:rsidR="0094330E" w:rsidRDefault="0094330E" w:rsidP="0094330E">
      <w:pPr>
        <w:spacing w:after="0"/>
        <w:rPr>
          <w:rFonts w:ascii="Arial Narrow" w:hAnsi="Arial Narrow"/>
          <w:b/>
          <w:bCs/>
        </w:rPr>
      </w:pPr>
    </w:p>
    <w:p w:rsidR="0094330E" w:rsidRDefault="0094330E" w:rsidP="0094330E">
      <w:pPr>
        <w:spacing w:after="0"/>
        <w:rPr>
          <w:rFonts w:ascii="Arial Narrow" w:hAnsi="Arial Narrow"/>
          <w:b/>
          <w:bCs/>
        </w:rPr>
      </w:pPr>
    </w:p>
    <w:p w:rsidR="000670A7" w:rsidRPr="000670A7" w:rsidRDefault="000670A7" w:rsidP="0094330E">
      <w:pPr>
        <w:spacing w:after="0"/>
        <w:rPr>
          <w:rFonts w:ascii="Arial Narrow" w:hAnsi="Arial Narrow"/>
          <w:b/>
          <w:bCs/>
        </w:rPr>
      </w:pPr>
      <w:r w:rsidRPr="000670A7">
        <w:rPr>
          <w:rFonts w:ascii="Arial Narrow" w:hAnsi="Arial Narrow"/>
          <w:b/>
          <w:bCs/>
        </w:rPr>
        <w:t>Mjesto ___________</w:t>
      </w:r>
    </w:p>
    <w:p w:rsidR="000670A7" w:rsidRDefault="000670A7" w:rsidP="0094330E">
      <w:pPr>
        <w:spacing w:after="0"/>
        <w:rPr>
          <w:rFonts w:ascii="Arial Narrow" w:hAnsi="Arial Narrow"/>
          <w:b/>
          <w:bCs/>
        </w:rPr>
      </w:pPr>
      <w:r w:rsidRPr="000670A7">
        <w:rPr>
          <w:rFonts w:ascii="Arial Narrow" w:hAnsi="Arial Narrow"/>
          <w:b/>
          <w:bCs/>
        </w:rPr>
        <w:t>Datum ___________</w:t>
      </w:r>
    </w:p>
    <w:p w:rsidR="00C6609B" w:rsidRDefault="00C6609B" w:rsidP="0094330E">
      <w:pPr>
        <w:spacing w:after="0"/>
        <w:rPr>
          <w:rFonts w:ascii="Arial Narrow" w:hAnsi="Arial Narrow"/>
          <w:b/>
          <w:bCs/>
        </w:rPr>
      </w:pPr>
    </w:p>
    <w:p w:rsidR="007754D5" w:rsidRDefault="007754D5" w:rsidP="0094330E">
      <w:pPr>
        <w:spacing w:after="0"/>
        <w:rPr>
          <w:rFonts w:ascii="Arial Narrow" w:hAnsi="Arial Narrow"/>
          <w:b/>
          <w:bCs/>
        </w:rPr>
      </w:pPr>
    </w:p>
    <w:p w:rsidR="000670A7" w:rsidRDefault="000670A7" w:rsidP="0094330E">
      <w:pPr>
        <w:spacing w:after="0"/>
        <w:jc w:val="both"/>
        <w:rPr>
          <w:rFonts w:ascii="Arial Narrow" w:hAnsi="Arial Narrow"/>
          <w:bCs/>
          <w:i/>
        </w:rPr>
      </w:pPr>
      <w:r w:rsidRPr="000670A7">
        <w:rPr>
          <w:rFonts w:ascii="Arial Narrow" w:hAnsi="Arial Narrow"/>
          <w:bCs/>
          <w:i/>
        </w:rPr>
        <w:t>U ovom dijelu obrasca potrebno je navesti mjesto i datum podnošenja ustavne žalbe.</w:t>
      </w:r>
      <w:r w:rsidR="00AD46A8">
        <w:rPr>
          <w:rFonts w:ascii="Arial Narrow" w:hAnsi="Arial Narrow"/>
          <w:bCs/>
          <w:i/>
        </w:rPr>
        <w:t xml:space="preserve"> </w:t>
      </w:r>
      <w:r w:rsidRPr="000670A7">
        <w:rPr>
          <w:rFonts w:ascii="Arial Narrow" w:hAnsi="Arial Narrow"/>
          <w:bCs/>
          <w:i/>
        </w:rPr>
        <w:t xml:space="preserve">Ustavna žalba mora biti svojeručno potpisana (član 32. stav </w:t>
      </w:r>
      <w:r w:rsidRPr="00D221B3">
        <w:rPr>
          <w:rFonts w:ascii="Arial Narrow" w:hAnsi="Arial Narrow"/>
          <w:bCs/>
          <w:i/>
        </w:rPr>
        <w:t>1</w:t>
      </w:r>
      <w:r w:rsidR="00190F39" w:rsidRPr="00D221B3">
        <w:rPr>
          <w:rFonts w:ascii="Arial Narrow" w:hAnsi="Arial Narrow"/>
          <w:bCs/>
          <w:i/>
        </w:rPr>
        <w:t>.</w:t>
      </w:r>
      <w:r w:rsidR="00AD46A8">
        <w:rPr>
          <w:rFonts w:ascii="Arial Narrow" w:hAnsi="Arial Narrow"/>
          <w:bCs/>
          <w:i/>
        </w:rPr>
        <w:t xml:space="preserve"> </w:t>
      </w:r>
      <w:r w:rsidRPr="000670A7">
        <w:rPr>
          <w:rFonts w:ascii="Arial Narrow" w:hAnsi="Arial Narrow"/>
          <w:bCs/>
          <w:i/>
        </w:rPr>
        <w:t>Zakona).</w:t>
      </w:r>
    </w:p>
    <w:p w:rsidR="007754D5" w:rsidRPr="000670A7" w:rsidRDefault="007754D5" w:rsidP="0094330E">
      <w:pPr>
        <w:spacing w:after="0"/>
        <w:jc w:val="both"/>
        <w:rPr>
          <w:rFonts w:ascii="Arial Narrow" w:hAnsi="Arial Narrow"/>
          <w:bCs/>
          <w:i/>
        </w:rPr>
      </w:pPr>
    </w:p>
    <w:p w:rsidR="000670A7" w:rsidRDefault="000670A7" w:rsidP="0094330E">
      <w:pPr>
        <w:pStyle w:val="NoSpacing"/>
        <w:jc w:val="center"/>
        <w:rPr>
          <w:rFonts w:ascii="Arial Narrow" w:hAnsi="Arial Narrow"/>
        </w:rPr>
      </w:pPr>
      <w:r w:rsidRPr="00261864">
        <w:rPr>
          <w:rFonts w:ascii="Arial Narrow" w:hAnsi="Arial Narrow"/>
        </w:rPr>
        <w:t>Popunjeni obrazac ustavne žalbe poslati na adresu:</w:t>
      </w:r>
    </w:p>
    <w:p w:rsidR="00261864" w:rsidRPr="00261864" w:rsidRDefault="00261864" w:rsidP="0094330E">
      <w:pPr>
        <w:pStyle w:val="NoSpacing"/>
        <w:jc w:val="center"/>
        <w:rPr>
          <w:rFonts w:ascii="Arial Narrow" w:hAnsi="Arial Narrow"/>
        </w:rPr>
      </w:pPr>
    </w:p>
    <w:p w:rsidR="000670A7" w:rsidRPr="00261864" w:rsidRDefault="000670A7" w:rsidP="0094330E">
      <w:pPr>
        <w:pStyle w:val="NoSpacing"/>
        <w:jc w:val="center"/>
        <w:rPr>
          <w:rFonts w:ascii="Arial Narrow" w:hAnsi="Arial Narrow"/>
          <w:b/>
          <w:sz w:val="28"/>
          <w:szCs w:val="28"/>
        </w:rPr>
      </w:pPr>
      <w:r w:rsidRPr="00261864">
        <w:rPr>
          <w:rFonts w:ascii="Arial Narrow" w:hAnsi="Arial Narrow"/>
          <w:b/>
          <w:sz w:val="28"/>
          <w:szCs w:val="28"/>
        </w:rPr>
        <w:t>Ustavni sud Crne Gore</w:t>
      </w:r>
    </w:p>
    <w:p w:rsidR="000670A7" w:rsidRPr="00261864" w:rsidRDefault="00261864" w:rsidP="0094330E">
      <w:pPr>
        <w:pStyle w:val="NoSpacing"/>
        <w:jc w:val="center"/>
        <w:rPr>
          <w:rFonts w:ascii="Arial Narrow" w:hAnsi="Arial Narrow"/>
          <w:b/>
          <w:sz w:val="28"/>
          <w:szCs w:val="28"/>
        </w:rPr>
      </w:pPr>
      <w:r w:rsidRPr="00261864">
        <w:rPr>
          <w:rFonts w:ascii="Arial Narrow" w:hAnsi="Arial Narrow"/>
          <w:b/>
          <w:sz w:val="28"/>
          <w:szCs w:val="28"/>
        </w:rPr>
        <w:t xml:space="preserve">81000 </w:t>
      </w:r>
      <w:r w:rsidR="000670A7" w:rsidRPr="00261864">
        <w:rPr>
          <w:rFonts w:ascii="Arial Narrow" w:hAnsi="Arial Narrow"/>
          <w:b/>
          <w:sz w:val="28"/>
          <w:szCs w:val="28"/>
        </w:rPr>
        <w:t>Podgorica, Njegoševa broj 2.</w:t>
      </w:r>
    </w:p>
    <w:p w:rsidR="00E115D0" w:rsidRPr="00261864" w:rsidRDefault="00E115D0" w:rsidP="0094330E">
      <w:pPr>
        <w:spacing w:after="0"/>
        <w:rPr>
          <w:rFonts w:ascii="Arial Narrow" w:hAnsi="Arial Narrow"/>
          <w:sz w:val="28"/>
          <w:szCs w:val="28"/>
          <w:lang w:val="hr-HR"/>
        </w:rPr>
      </w:pPr>
    </w:p>
    <w:sectPr w:rsidR="00E115D0" w:rsidRPr="00261864" w:rsidSect="00733979">
      <w:footerReference w:type="default" r:id="rId10"/>
      <w:headerReference w:type="first" r:id="rId11"/>
      <w:footerReference w:type="first" r:id="rId12"/>
      <w:pgSz w:w="11907" w:h="16840" w:code="9"/>
      <w:pgMar w:top="1258" w:right="1411" w:bottom="1258" w:left="1411"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118" w:rsidRDefault="00541118" w:rsidP="00746E4B">
      <w:pPr>
        <w:spacing w:after="0" w:line="240" w:lineRule="auto"/>
      </w:pPr>
      <w:r>
        <w:separator/>
      </w:r>
    </w:p>
  </w:endnote>
  <w:endnote w:type="continuationSeparator" w:id="0">
    <w:p w:rsidR="00541118" w:rsidRDefault="00541118" w:rsidP="0074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H">
    <w:altName w:val="Courier New"/>
    <w:charset w:val="00"/>
    <w:family w:val="roman"/>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1261"/>
      <w:docPartObj>
        <w:docPartGallery w:val="Page Numbers (Bottom of Page)"/>
        <w:docPartUnique/>
      </w:docPartObj>
    </w:sdtPr>
    <w:sdtEndPr/>
    <w:sdtContent>
      <w:p w:rsidR="0035112E" w:rsidRDefault="0035112E">
        <w:pPr>
          <w:pStyle w:val="Footer"/>
          <w:jc w:val="right"/>
        </w:pPr>
      </w:p>
      <w:p w:rsidR="0035112E" w:rsidRDefault="000B56E8">
        <w:pPr>
          <w:pStyle w:val="Footer"/>
          <w:jc w:val="right"/>
        </w:pPr>
        <w:r>
          <w:fldChar w:fldCharType="begin"/>
        </w:r>
        <w:r w:rsidR="00D221B3">
          <w:instrText xml:space="preserve"> PAGE   \* MERGEFORMAT </w:instrText>
        </w:r>
        <w:r>
          <w:fldChar w:fldCharType="separate"/>
        </w:r>
        <w:r w:rsidR="0031414A">
          <w:rPr>
            <w:noProof/>
          </w:rPr>
          <w:t>2</w:t>
        </w:r>
        <w:r>
          <w:rPr>
            <w:noProof/>
          </w:rPr>
          <w:fldChar w:fldCharType="end"/>
        </w:r>
      </w:p>
      <w:p w:rsidR="0035112E" w:rsidRDefault="00541118">
        <w:pPr>
          <w:pStyle w:val="Footer"/>
          <w:jc w:val="right"/>
        </w:pPr>
      </w:p>
    </w:sdtContent>
  </w:sdt>
  <w:p w:rsidR="00D1149D" w:rsidRDefault="0035112E" w:rsidP="0035112E">
    <w:pPr>
      <w:pStyle w:val="Footer"/>
      <w:ind w:hanging="567"/>
    </w:pPr>
    <w:r w:rsidRPr="006F410A">
      <w:rPr>
        <w:rFonts w:ascii="Arial Narrow" w:hAnsi="Arial Narrow"/>
        <w:i/>
        <w:sz w:val="20"/>
        <w:szCs w:val="20"/>
      </w:rPr>
      <w:t>Adresa:</w:t>
    </w:r>
    <w:r w:rsidRPr="006F410A">
      <w:rPr>
        <w:rFonts w:ascii="Arial Narrow" w:hAnsi="Arial Narrow"/>
        <w:sz w:val="20"/>
        <w:szCs w:val="20"/>
      </w:rPr>
      <w:t xml:space="preserve"> Podgorica</w:t>
    </w:r>
    <w:r>
      <w:rPr>
        <w:rFonts w:ascii="Arial Narrow" w:hAnsi="Arial Narrow"/>
        <w:sz w:val="20"/>
        <w:szCs w:val="20"/>
      </w:rPr>
      <w:t>,</w:t>
    </w:r>
    <w:r w:rsidRPr="006F410A">
      <w:rPr>
        <w:rFonts w:ascii="Arial Narrow" w:hAnsi="Arial Narrow"/>
        <w:sz w:val="20"/>
        <w:szCs w:val="20"/>
      </w:rPr>
      <w:t xml:space="preserve"> Njegoševa</w:t>
    </w:r>
    <w:r>
      <w:rPr>
        <w:rFonts w:ascii="Arial Narrow" w:hAnsi="Arial Narrow"/>
        <w:sz w:val="20"/>
        <w:szCs w:val="20"/>
      </w:rPr>
      <w:t xml:space="preserve"> broj 2</w:t>
    </w:r>
    <w:r w:rsidRPr="006F410A">
      <w:rPr>
        <w:rFonts w:ascii="Arial Narrow" w:hAnsi="Arial Narrow"/>
        <w:i/>
        <w:sz w:val="20"/>
        <w:szCs w:val="20"/>
      </w:rPr>
      <w:t>tel/fax:</w:t>
    </w:r>
    <w:r w:rsidRPr="006F410A">
      <w:rPr>
        <w:rFonts w:ascii="Arial Narrow" w:hAnsi="Arial Narrow"/>
        <w:sz w:val="20"/>
        <w:szCs w:val="20"/>
      </w:rPr>
      <w:t xml:space="preserve"> 020 665 4</w:t>
    </w:r>
    <w:r w:rsidR="00E67C93">
      <w:rPr>
        <w:rFonts w:ascii="Arial Narrow" w:hAnsi="Arial Narrow"/>
        <w:sz w:val="20"/>
        <w:szCs w:val="20"/>
      </w:rPr>
      <w:t>3</w:t>
    </w:r>
    <w:r w:rsidRPr="006F410A">
      <w:rPr>
        <w:rFonts w:ascii="Arial Narrow" w:hAnsi="Arial Narrow"/>
        <w:sz w:val="20"/>
        <w:szCs w:val="20"/>
      </w:rPr>
      <w:t>0</w:t>
    </w:r>
    <w:r w:rsidRPr="006F410A">
      <w:rPr>
        <w:rFonts w:ascii="Arial Narrow" w:hAnsi="Arial Narrow"/>
        <w:i/>
        <w:sz w:val="20"/>
        <w:szCs w:val="20"/>
      </w:rPr>
      <w:t>e-mail:</w:t>
    </w:r>
    <w:hyperlink r:id="rId1" w:history="1">
      <w:r w:rsidRPr="006F410A">
        <w:rPr>
          <w:rStyle w:val="Hyperlink"/>
          <w:rFonts w:ascii="Arial Narrow" w:hAnsi="Arial Narrow"/>
          <w:sz w:val="20"/>
          <w:szCs w:val="20"/>
        </w:rPr>
        <w:t>ustavni.sud@ustavnisud.me</w:t>
      </w:r>
    </w:hyperlink>
    <w:r w:rsidRPr="006F410A">
      <w:rPr>
        <w:rFonts w:ascii="Arial Narrow" w:hAnsi="Arial Narrow"/>
        <w:i/>
        <w:sz w:val="20"/>
        <w:szCs w:val="20"/>
      </w:rPr>
      <w:t>web:</w:t>
    </w:r>
    <w:hyperlink r:id="rId2" w:history="1">
      <w:r w:rsidRPr="006F410A">
        <w:rPr>
          <w:rStyle w:val="Hyperlink"/>
          <w:rFonts w:ascii="Arial Narrow" w:hAnsi="Arial Narrow"/>
          <w:sz w:val="20"/>
          <w:szCs w:val="20"/>
        </w:rPr>
        <w:t>www.ustavnisud.me</w:t>
      </w:r>
    </w:hyperlink>
  </w:p>
  <w:p w:rsidR="00240ACC" w:rsidRPr="00657223" w:rsidRDefault="00541118">
    <w:pPr>
      <w:pStyle w:val="Footer"/>
      <w:rPr>
        <w:rFonts w:ascii="Times New Roman BH" w:hAnsi="Times New Roman BH"/>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1260"/>
      <w:docPartObj>
        <w:docPartGallery w:val="Page Numbers (Bottom of Page)"/>
        <w:docPartUnique/>
      </w:docPartObj>
    </w:sdtPr>
    <w:sdtEndPr/>
    <w:sdtContent>
      <w:p w:rsidR="00A91654" w:rsidRDefault="000B56E8" w:rsidP="00A91654">
        <w:pPr>
          <w:pStyle w:val="Footer"/>
          <w:tabs>
            <w:tab w:val="clear" w:pos="9406"/>
            <w:tab w:val="right" w:pos="0"/>
          </w:tabs>
          <w:jc w:val="right"/>
        </w:pPr>
        <w:r>
          <w:fldChar w:fldCharType="begin"/>
        </w:r>
        <w:r w:rsidR="00D221B3">
          <w:instrText xml:space="preserve"> PAGE   \* MERGEFORMAT </w:instrText>
        </w:r>
        <w:r>
          <w:fldChar w:fldCharType="separate"/>
        </w:r>
        <w:r w:rsidR="0031414A">
          <w:rPr>
            <w:noProof/>
          </w:rPr>
          <w:t>1</w:t>
        </w:r>
        <w:r>
          <w:rPr>
            <w:noProof/>
          </w:rPr>
          <w:fldChar w:fldCharType="end"/>
        </w:r>
      </w:p>
    </w:sdtContent>
  </w:sdt>
  <w:p w:rsidR="00D1149D" w:rsidRDefault="00A91654" w:rsidP="00A91654">
    <w:pPr>
      <w:pStyle w:val="Footer"/>
      <w:tabs>
        <w:tab w:val="clear" w:pos="9406"/>
        <w:tab w:val="right" w:pos="0"/>
      </w:tabs>
      <w:ind w:hanging="709"/>
    </w:pPr>
    <w:r w:rsidRPr="006F410A">
      <w:rPr>
        <w:rFonts w:ascii="Arial Narrow" w:hAnsi="Arial Narrow"/>
        <w:i/>
        <w:sz w:val="20"/>
        <w:szCs w:val="20"/>
      </w:rPr>
      <w:t>Adresa:</w:t>
    </w:r>
    <w:r w:rsidRPr="006F410A">
      <w:rPr>
        <w:rFonts w:ascii="Arial Narrow" w:hAnsi="Arial Narrow"/>
        <w:sz w:val="20"/>
        <w:szCs w:val="20"/>
      </w:rPr>
      <w:t xml:space="preserve"> Podgorica</w:t>
    </w:r>
    <w:r>
      <w:rPr>
        <w:rFonts w:ascii="Arial Narrow" w:hAnsi="Arial Narrow"/>
        <w:sz w:val="20"/>
        <w:szCs w:val="20"/>
      </w:rPr>
      <w:t>,</w:t>
    </w:r>
    <w:r w:rsidRPr="006F410A">
      <w:rPr>
        <w:rFonts w:ascii="Arial Narrow" w:hAnsi="Arial Narrow"/>
        <w:sz w:val="20"/>
        <w:szCs w:val="20"/>
      </w:rPr>
      <w:t xml:space="preserve"> Njegoševa</w:t>
    </w:r>
    <w:r>
      <w:rPr>
        <w:rFonts w:ascii="Arial Narrow" w:hAnsi="Arial Narrow"/>
        <w:sz w:val="20"/>
        <w:szCs w:val="20"/>
      </w:rPr>
      <w:t xml:space="preserve"> broj 2</w:t>
    </w:r>
    <w:r w:rsidRPr="006F410A">
      <w:rPr>
        <w:rFonts w:ascii="Arial Narrow" w:hAnsi="Arial Narrow"/>
        <w:i/>
        <w:sz w:val="20"/>
        <w:szCs w:val="20"/>
      </w:rPr>
      <w:t>tel/fax:</w:t>
    </w:r>
    <w:r w:rsidRPr="006F410A">
      <w:rPr>
        <w:rFonts w:ascii="Arial Narrow" w:hAnsi="Arial Narrow"/>
        <w:sz w:val="20"/>
        <w:szCs w:val="20"/>
      </w:rPr>
      <w:t xml:space="preserve"> 020 665 4</w:t>
    </w:r>
    <w:r w:rsidR="00222CE4">
      <w:rPr>
        <w:rFonts w:ascii="Arial Narrow" w:hAnsi="Arial Narrow"/>
        <w:sz w:val="20"/>
        <w:szCs w:val="20"/>
      </w:rPr>
      <w:t>3</w:t>
    </w:r>
    <w:r w:rsidRPr="006F410A">
      <w:rPr>
        <w:rFonts w:ascii="Arial Narrow" w:hAnsi="Arial Narrow"/>
        <w:sz w:val="20"/>
        <w:szCs w:val="20"/>
      </w:rPr>
      <w:t>0</w:t>
    </w:r>
    <w:r w:rsidRPr="006F410A">
      <w:rPr>
        <w:rFonts w:ascii="Arial Narrow" w:hAnsi="Arial Narrow"/>
        <w:i/>
        <w:sz w:val="20"/>
        <w:szCs w:val="20"/>
      </w:rPr>
      <w:t>e-mail:</w:t>
    </w:r>
    <w:hyperlink r:id="rId1" w:history="1">
      <w:r w:rsidRPr="006F410A">
        <w:rPr>
          <w:rStyle w:val="Hyperlink"/>
          <w:rFonts w:ascii="Arial Narrow" w:hAnsi="Arial Narrow"/>
          <w:sz w:val="20"/>
          <w:szCs w:val="20"/>
        </w:rPr>
        <w:t>ustavni.sud@ustavnisud.me</w:t>
      </w:r>
    </w:hyperlink>
    <w:r w:rsidRPr="00D221B3">
      <w:rPr>
        <w:rFonts w:ascii="Arial Narrow" w:hAnsi="Arial Narrow"/>
        <w:i/>
        <w:sz w:val="20"/>
        <w:szCs w:val="20"/>
      </w:rPr>
      <w:t>web:</w:t>
    </w:r>
    <w:hyperlink r:id="rId2" w:history="1">
      <w:r w:rsidRPr="00D221B3">
        <w:rPr>
          <w:rStyle w:val="Hyperlink"/>
          <w:rFonts w:ascii="Arial Narrow" w:hAnsi="Arial Narrow"/>
          <w:sz w:val="20"/>
          <w:szCs w:val="20"/>
        </w:rPr>
        <w:t>www.ustavnisud.me</w:t>
      </w:r>
    </w:hyperlink>
  </w:p>
  <w:p w:rsidR="00240ACC" w:rsidRPr="009B7183" w:rsidRDefault="005411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118" w:rsidRDefault="00541118" w:rsidP="00746E4B">
      <w:pPr>
        <w:spacing w:after="0" w:line="240" w:lineRule="auto"/>
      </w:pPr>
      <w:r>
        <w:separator/>
      </w:r>
    </w:p>
  </w:footnote>
  <w:footnote w:type="continuationSeparator" w:id="0">
    <w:p w:rsidR="00541118" w:rsidRDefault="00541118" w:rsidP="0074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ACC" w:rsidRPr="00733979" w:rsidRDefault="00733979" w:rsidP="00733979">
    <w:pPr>
      <w:pStyle w:val="Header"/>
      <w:tabs>
        <w:tab w:val="center" w:pos="4860"/>
        <w:tab w:val="right" w:pos="9720"/>
      </w:tabs>
      <w:jc w:val="center"/>
      <w:rPr>
        <w:sz w:val="2"/>
        <w:lang w:val="fr-FR"/>
      </w:rPr>
    </w:pPr>
    <w:r w:rsidRPr="00733979">
      <w:rPr>
        <w:rFonts w:ascii="Arial Narrow" w:hAnsi="Arial Narrow"/>
        <w:i/>
        <w:lang w:val="fr-FR"/>
      </w:rPr>
      <w:t>Obrazac ustavne žalbe</w:t>
    </w:r>
  </w:p>
  <w:p w:rsidR="00240ACC" w:rsidRPr="009B7183" w:rsidRDefault="0031414A">
    <w:pPr>
      <w:pStyle w:val="Header"/>
      <w:jc w:val="center"/>
      <w:rPr>
        <w:sz w:val="2"/>
      </w:rPr>
    </w:pPr>
    <w:r>
      <w:rPr>
        <w:noProof/>
        <w:lang w:val="en-GB" w:eastAsia="en-GB"/>
      </w:rPr>
      <w:drawing>
        <wp:inline distT="0" distB="0" distL="0" distR="0">
          <wp:extent cx="5486400" cy="95250"/>
          <wp:effectExtent l="0" t="0" r="0" b="0"/>
          <wp:docPr id="1" name="Picture 1"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155_"/>
                  <pic:cNvPicPr>
                    <a:picLocks noChangeAspect="1" noChangeArrowheads="1"/>
                  </pic:cNvPicPr>
                </pic:nvPicPr>
                <pic:blipFill>
                  <a:blip r:embed="rId1">
                    <a:lum bright="70000" contrast="-70000"/>
                    <a:grayscl/>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FBC"/>
    <w:multiLevelType w:val="hybridMultilevel"/>
    <w:tmpl w:val="FEC689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55D5C"/>
    <w:multiLevelType w:val="hybridMultilevel"/>
    <w:tmpl w:val="F5B25FA2"/>
    <w:lvl w:ilvl="0" w:tplc="23D06754">
      <w:start w:val="1"/>
      <w:numFmt w:val="decimal"/>
      <w:pStyle w:val="Heading1"/>
      <w:lvlText w:val="%1."/>
      <w:lvlJc w:val="left"/>
      <w:pPr>
        <w:tabs>
          <w:tab w:val="num" w:pos="720"/>
        </w:tabs>
        <w:ind w:left="720" w:hanging="360"/>
      </w:pPr>
      <w:rPr>
        <w:rFonts w:ascii="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45CC02D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34555B"/>
    <w:multiLevelType w:val="hybridMultilevel"/>
    <w:tmpl w:val="DD301034"/>
    <w:lvl w:ilvl="0" w:tplc="4EEC20C0">
      <w:start w:val="1"/>
      <w:numFmt w:val="upperLetter"/>
      <w:lvlText w:val="%1)"/>
      <w:lvlJc w:val="left"/>
      <w:pPr>
        <w:tabs>
          <w:tab w:val="num" w:pos="644"/>
        </w:tabs>
        <w:ind w:left="644" w:hanging="360"/>
      </w:pPr>
    </w:lvl>
    <w:lvl w:ilvl="1" w:tplc="04090019">
      <w:start w:val="1"/>
      <w:numFmt w:val="decimal"/>
      <w:lvlText w:val="%2."/>
      <w:lvlJc w:val="left"/>
      <w:pPr>
        <w:tabs>
          <w:tab w:val="num" w:pos="1496"/>
        </w:tabs>
        <w:ind w:left="1496" w:hanging="360"/>
      </w:pPr>
    </w:lvl>
    <w:lvl w:ilvl="2" w:tplc="0409001B">
      <w:start w:val="1"/>
      <w:numFmt w:val="decimal"/>
      <w:lvlText w:val="%3."/>
      <w:lvlJc w:val="left"/>
      <w:pPr>
        <w:tabs>
          <w:tab w:val="num" w:pos="2216"/>
        </w:tabs>
        <w:ind w:left="2216" w:hanging="360"/>
      </w:pPr>
    </w:lvl>
    <w:lvl w:ilvl="3" w:tplc="0409000F">
      <w:start w:val="1"/>
      <w:numFmt w:val="decimal"/>
      <w:lvlText w:val="%4."/>
      <w:lvlJc w:val="left"/>
      <w:pPr>
        <w:tabs>
          <w:tab w:val="num" w:pos="2936"/>
        </w:tabs>
        <w:ind w:left="2936" w:hanging="360"/>
      </w:pPr>
    </w:lvl>
    <w:lvl w:ilvl="4" w:tplc="04090019">
      <w:start w:val="1"/>
      <w:numFmt w:val="decimal"/>
      <w:lvlText w:val="%5."/>
      <w:lvlJc w:val="left"/>
      <w:pPr>
        <w:tabs>
          <w:tab w:val="num" w:pos="3656"/>
        </w:tabs>
        <w:ind w:left="3656" w:hanging="360"/>
      </w:pPr>
    </w:lvl>
    <w:lvl w:ilvl="5" w:tplc="0409001B">
      <w:start w:val="1"/>
      <w:numFmt w:val="decimal"/>
      <w:lvlText w:val="%6."/>
      <w:lvlJc w:val="left"/>
      <w:pPr>
        <w:tabs>
          <w:tab w:val="num" w:pos="4376"/>
        </w:tabs>
        <w:ind w:left="4376" w:hanging="360"/>
      </w:pPr>
    </w:lvl>
    <w:lvl w:ilvl="6" w:tplc="0409000F">
      <w:start w:val="1"/>
      <w:numFmt w:val="decimal"/>
      <w:lvlText w:val="%7."/>
      <w:lvlJc w:val="left"/>
      <w:pPr>
        <w:tabs>
          <w:tab w:val="num" w:pos="5096"/>
        </w:tabs>
        <w:ind w:left="5096" w:hanging="360"/>
      </w:pPr>
    </w:lvl>
    <w:lvl w:ilvl="7" w:tplc="04090019">
      <w:start w:val="1"/>
      <w:numFmt w:val="decimal"/>
      <w:lvlText w:val="%8."/>
      <w:lvlJc w:val="left"/>
      <w:pPr>
        <w:tabs>
          <w:tab w:val="num" w:pos="5816"/>
        </w:tabs>
        <w:ind w:left="5816" w:hanging="360"/>
      </w:pPr>
    </w:lvl>
    <w:lvl w:ilvl="8" w:tplc="0409001B">
      <w:start w:val="1"/>
      <w:numFmt w:val="decimal"/>
      <w:lvlText w:val="%9."/>
      <w:lvlJc w:val="left"/>
      <w:pPr>
        <w:tabs>
          <w:tab w:val="num" w:pos="6536"/>
        </w:tabs>
        <w:ind w:left="6536" w:hanging="360"/>
      </w:pPr>
    </w:lvl>
  </w:abstractNum>
  <w:abstractNum w:abstractNumId="3" w15:restartNumberingAfterBreak="0">
    <w:nsid w:val="64ED3461"/>
    <w:multiLevelType w:val="hybridMultilevel"/>
    <w:tmpl w:val="9940B28A"/>
    <w:lvl w:ilvl="0" w:tplc="C35423A8">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354B21"/>
    <w:multiLevelType w:val="hybridMultilevel"/>
    <w:tmpl w:val="A8569904"/>
    <w:lvl w:ilvl="0" w:tplc="1592EEF6">
      <w:start w:val="1"/>
      <w:numFmt w:val="lowerLetter"/>
      <w:pStyle w:val="Heading2"/>
      <w:lvlText w:val="%1)"/>
      <w:lvlJc w:val="left"/>
      <w:pPr>
        <w:tabs>
          <w:tab w:val="num" w:pos="360"/>
        </w:tabs>
        <w:ind w:left="360" w:hanging="360"/>
      </w:pPr>
      <w:rPr>
        <w:rFonts w:hint="default"/>
      </w:rPr>
    </w:lvl>
    <w:lvl w:ilvl="1" w:tplc="D49E4AE6">
      <w:start w:val="1"/>
      <w:numFmt w:val="bullet"/>
      <w:lvlText w:val=""/>
      <w:lvlJc w:val="left"/>
      <w:pPr>
        <w:tabs>
          <w:tab w:val="num" w:pos="1440"/>
        </w:tabs>
        <w:ind w:left="1440" w:hanging="360"/>
      </w:pPr>
      <w:rPr>
        <w:rFonts w:ascii="Wingdings" w:hAnsi="Wingding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8056A8"/>
    <w:multiLevelType w:val="multilevel"/>
    <w:tmpl w:val="63CA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36E32"/>
    <w:multiLevelType w:val="hybridMultilevel"/>
    <w:tmpl w:val="9B1E525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
  </w:num>
  <w:num w:numId="2">
    <w:abstractNumId w:val="4"/>
  </w:num>
  <w:num w:numId="3">
    <w:abstractNumId w:val="3"/>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4B"/>
    <w:rsid w:val="000068C6"/>
    <w:rsid w:val="0003146C"/>
    <w:rsid w:val="000670A7"/>
    <w:rsid w:val="000B56E8"/>
    <w:rsid w:val="00117F6B"/>
    <w:rsid w:val="001460AD"/>
    <w:rsid w:val="00190F39"/>
    <w:rsid w:val="00191439"/>
    <w:rsid w:val="001B63D3"/>
    <w:rsid w:val="001E779F"/>
    <w:rsid w:val="00222CE4"/>
    <w:rsid w:val="00243EB1"/>
    <w:rsid w:val="00261864"/>
    <w:rsid w:val="00264B39"/>
    <w:rsid w:val="00286E49"/>
    <w:rsid w:val="0031414A"/>
    <w:rsid w:val="0033060F"/>
    <w:rsid w:val="00340EE0"/>
    <w:rsid w:val="0035112E"/>
    <w:rsid w:val="003731F2"/>
    <w:rsid w:val="00391EEF"/>
    <w:rsid w:val="003B311C"/>
    <w:rsid w:val="003E133C"/>
    <w:rsid w:val="003F36E0"/>
    <w:rsid w:val="0042007E"/>
    <w:rsid w:val="00456707"/>
    <w:rsid w:val="004B6D3C"/>
    <w:rsid w:val="004E4F64"/>
    <w:rsid w:val="00506C19"/>
    <w:rsid w:val="00541118"/>
    <w:rsid w:val="00565B3D"/>
    <w:rsid w:val="00582A01"/>
    <w:rsid w:val="005B1B0B"/>
    <w:rsid w:val="005D763A"/>
    <w:rsid w:val="00610123"/>
    <w:rsid w:val="00611CA8"/>
    <w:rsid w:val="006124F3"/>
    <w:rsid w:val="006158C9"/>
    <w:rsid w:val="00654E39"/>
    <w:rsid w:val="006A26AD"/>
    <w:rsid w:val="006A7263"/>
    <w:rsid w:val="006D2E99"/>
    <w:rsid w:val="006E588B"/>
    <w:rsid w:val="006E6BA3"/>
    <w:rsid w:val="006F69D1"/>
    <w:rsid w:val="0070062A"/>
    <w:rsid w:val="007124ED"/>
    <w:rsid w:val="00733979"/>
    <w:rsid w:val="00746E4B"/>
    <w:rsid w:val="007754D5"/>
    <w:rsid w:val="007D593F"/>
    <w:rsid w:val="008104DB"/>
    <w:rsid w:val="008128C1"/>
    <w:rsid w:val="00814E10"/>
    <w:rsid w:val="00841BE0"/>
    <w:rsid w:val="008A40BC"/>
    <w:rsid w:val="008A7D5A"/>
    <w:rsid w:val="008E7A81"/>
    <w:rsid w:val="0094330E"/>
    <w:rsid w:val="009675B1"/>
    <w:rsid w:val="009A15F8"/>
    <w:rsid w:val="009C18A5"/>
    <w:rsid w:val="009E1EF6"/>
    <w:rsid w:val="00A0125D"/>
    <w:rsid w:val="00A06B64"/>
    <w:rsid w:val="00A60BE1"/>
    <w:rsid w:val="00A73CA0"/>
    <w:rsid w:val="00A91654"/>
    <w:rsid w:val="00AD46A8"/>
    <w:rsid w:val="00AD4766"/>
    <w:rsid w:val="00AE326E"/>
    <w:rsid w:val="00AF45E4"/>
    <w:rsid w:val="00B33D38"/>
    <w:rsid w:val="00B342D8"/>
    <w:rsid w:val="00B34F71"/>
    <w:rsid w:val="00B6033D"/>
    <w:rsid w:val="00B67814"/>
    <w:rsid w:val="00B86065"/>
    <w:rsid w:val="00BC5FBA"/>
    <w:rsid w:val="00BE42D3"/>
    <w:rsid w:val="00BE4F76"/>
    <w:rsid w:val="00C532EF"/>
    <w:rsid w:val="00C6609B"/>
    <w:rsid w:val="00C77BFB"/>
    <w:rsid w:val="00CE5FE5"/>
    <w:rsid w:val="00CE76D2"/>
    <w:rsid w:val="00D06A77"/>
    <w:rsid w:val="00D10913"/>
    <w:rsid w:val="00D1149D"/>
    <w:rsid w:val="00D221B3"/>
    <w:rsid w:val="00D46CFC"/>
    <w:rsid w:val="00D64954"/>
    <w:rsid w:val="00D76C68"/>
    <w:rsid w:val="00DB0861"/>
    <w:rsid w:val="00DD6085"/>
    <w:rsid w:val="00DD609F"/>
    <w:rsid w:val="00E07D18"/>
    <w:rsid w:val="00E115D0"/>
    <w:rsid w:val="00E4524C"/>
    <w:rsid w:val="00E66E98"/>
    <w:rsid w:val="00E67C93"/>
    <w:rsid w:val="00F0508A"/>
    <w:rsid w:val="00F26BB7"/>
    <w:rsid w:val="00F810C8"/>
    <w:rsid w:val="00FD42EF"/>
    <w:rsid w:val="00FF195E"/>
    <w:rsid w:val="00FF52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4FC3"/>
  <w15:docId w15:val="{FD23BCB0-592E-42A3-964B-C2C25C89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5D0"/>
  </w:style>
  <w:style w:type="paragraph" w:styleId="Heading1">
    <w:name w:val="heading 1"/>
    <w:basedOn w:val="Normal"/>
    <w:next w:val="Normal"/>
    <w:link w:val="Heading1Char"/>
    <w:qFormat/>
    <w:rsid w:val="00746E4B"/>
    <w:pPr>
      <w:keepNext/>
      <w:numPr>
        <w:numId w:val="1"/>
      </w:numPr>
      <w:shd w:val="clear" w:color="auto" w:fill="E6E6E6"/>
      <w:spacing w:before="360" w:after="240" w:line="240" w:lineRule="auto"/>
      <w:outlineLvl w:val="0"/>
    </w:pPr>
    <w:rPr>
      <w:rFonts w:ascii="Arial" w:eastAsia="Times New Roman" w:hAnsi="Arial" w:cs="Arial"/>
      <w:b/>
      <w:bCs/>
      <w:w w:val="120"/>
      <w:kern w:val="32"/>
      <w:sz w:val="24"/>
      <w:szCs w:val="32"/>
      <w:lang w:val="hr-HR"/>
    </w:rPr>
  </w:style>
  <w:style w:type="paragraph" w:styleId="Heading2">
    <w:name w:val="heading 2"/>
    <w:basedOn w:val="Normal"/>
    <w:next w:val="Normal"/>
    <w:link w:val="Heading2Char"/>
    <w:qFormat/>
    <w:rsid w:val="00746E4B"/>
    <w:pPr>
      <w:keepNext/>
      <w:numPr>
        <w:numId w:val="2"/>
      </w:numPr>
      <w:spacing w:before="240" w:after="0" w:line="240" w:lineRule="auto"/>
      <w:outlineLvl w:val="1"/>
    </w:pPr>
    <w:rPr>
      <w:rFonts w:ascii="Arial" w:eastAsia="Times New Roman" w:hAnsi="Arial" w:cs="Arial"/>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E4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46E4B"/>
  </w:style>
  <w:style w:type="paragraph" w:styleId="Footer">
    <w:name w:val="footer"/>
    <w:basedOn w:val="Normal"/>
    <w:link w:val="FooterChar"/>
    <w:uiPriority w:val="99"/>
    <w:unhideWhenUsed/>
    <w:rsid w:val="00746E4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46E4B"/>
  </w:style>
  <w:style w:type="character" w:customStyle="1" w:styleId="Heading1Char">
    <w:name w:val="Heading 1 Char"/>
    <w:basedOn w:val="DefaultParagraphFont"/>
    <w:link w:val="Heading1"/>
    <w:rsid w:val="00746E4B"/>
    <w:rPr>
      <w:rFonts w:ascii="Arial" w:eastAsia="Times New Roman" w:hAnsi="Arial" w:cs="Arial"/>
      <w:b/>
      <w:bCs/>
      <w:w w:val="120"/>
      <w:kern w:val="32"/>
      <w:sz w:val="24"/>
      <w:szCs w:val="32"/>
      <w:shd w:val="clear" w:color="auto" w:fill="E6E6E6"/>
      <w:lang w:val="hr-HR"/>
    </w:rPr>
  </w:style>
  <w:style w:type="character" w:customStyle="1" w:styleId="Heading2Char">
    <w:name w:val="Heading 2 Char"/>
    <w:basedOn w:val="DefaultParagraphFont"/>
    <w:link w:val="Heading2"/>
    <w:rsid w:val="00746E4B"/>
    <w:rPr>
      <w:rFonts w:ascii="Arial" w:eastAsia="Times New Roman" w:hAnsi="Arial" w:cs="Arial"/>
      <w:b/>
      <w:bCs/>
      <w:sz w:val="24"/>
      <w:szCs w:val="24"/>
      <w:lang w:val="hr-HR"/>
    </w:rPr>
  </w:style>
  <w:style w:type="character" w:styleId="Hyperlink">
    <w:name w:val="Hyperlink"/>
    <w:basedOn w:val="DefaultParagraphFont"/>
    <w:rsid w:val="00746E4B"/>
    <w:rPr>
      <w:color w:val="0000FF"/>
      <w:u w:val="single"/>
    </w:rPr>
  </w:style>
  <w:style w:type="paragraph" w:styleId="FootnoteText">
    <w:name w:val="footnote text"/>
    <w:basedOn w:val="Normal"/>
    <w:link w:val="FootnoteTextChar"/>
    <w:semiHidden/>
    <w:rsid w:val="00746E4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746E4B"/>
    <w:rPr>
      <w:rFonts w:ascii="Arial" w:eastAsia="Times New Roman" w:hAnsi="Arial" w:cs="Times New Roman"/>
      <w:sz w:val="20"/>
      <w:szCs w:val="20"/>
    </w:rPr>
  </w:style>
  <w:style w:type="character" w:styleId="FootnoteReference">
    <w:name w:val="footnote reference"/>
    <w:basedOn w:val="DefaultParagraphFont"/>
    <w:semiHidden/>
    <w:rsid w:val="00746E4B"/>
    <w:rPr>
      <w:vertAlign w:val="superscript"/>
    </w:rPr>
  </w:style>
  <w:style w:type="paragraph" w:styleId="BalloonText">
    <w:name w:val="Balloon Text"/>
    <w:basedOn w:val="Normal"/>
    <w:link w:val="BalloonTextChar"/>
    <w:uiPriority w:val="99"/>
    <w:semiHidden/>
    <w:unhideWhenUsed/>
    <w:rsid w:val="00746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E4B"/>
    <w:rPr>
      <w:rFonts w:ascii="Tahoma" w:hAnsi="Tahoma" w:cs="Tahoma"/>
      <w:sz w:val="16"/>
      <w:szCs w:val="16"/>
    </w:rPr>
  </w:style>
  <w:style w:type="table" w:styleId="TableGrid">
    <w:name w:val="Table Grid"/>
    <w:basedOn w:val="TableNormal"/>
    <w:uiPriority w:val="59"/>
    <w:rsid w:val="006A2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00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wikipedia.org/sr-el/%D0%A1%D0%BB%D0%B8%D0%BA%D0%B0:Coat_of_arms_of_Montenegro.sv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stavnisud.me" TargetMode="External"/><Relationship Id="rId1" Type="http://schemas.openxmlformats.org/officeDocument/2006/relationships/hyperlink" Target="mailto:ustavni.sud@ustavnisud.m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stavnisud.me" TargetMode="External"/><Relationship Id="rId1" Type="http://schemas.openxmlformats.org/officeDocument/2006/relationships/hyperlink" Target="mailto:ustavni.sud@ustavnisud.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AE7B-F682-42F8-997E-82B6AC80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zorka.karadzic</dc:creator>
  <cp:lastModifiedBy>Ksenija</cp:lastModifiedBy>
  <cp:revision>3</cp:revision>
  <cp:lastPrinted>2022-04-07T08:20:00Z</cp:lastPrinted>
  <dcterms:created xsi:type="dcterms:W3CDTF">2022-04-07T10:54:00Z</dcterms:created>
  <dcterms:modified xsi:type="dcterms:W3CDTF">2022-04-07T10:54:00Z</dcterms:modified>
</cp:coreProperties>
</file>