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5E94C" w14:textId="591649AF" w:rsidR="00224603" w:rsidRPr="00040763" w:rsidRDefault="00405227" w:rsidP="001A059D">
      <w:pPr>
        <w:spacing w:after="0" w:line="240" w:lineRule="auto"/>
        <w:jc w:val="both"/>
        <w:rPr>
          <w:rFonts w:ascii="Arial Narrow" w:hAnsi="Arial Narrow" w:cs="Arial"/>
          <w:sz w:val="26"/>
          <w:szCs w:val="26"/>
          <w:lang w:val="sr-Latn-ME"/>
        </w:rPr>
      </w:pPr>
      <w:r w:rsidRPr="00040763">
        <w:rPr>
          <w:rFonts w:ascii="Arial Narrow" w:eastAsia="Times New Roman" w:hAnsi="Arial Narrow" w:cs="Times New Roman"/>
          <w:sz w:val="26"/>
          <w:szCs w:val="26"/>
          <w:lang w:val="sr-Latn-ME"/>
        </w:rPr>
        <w:tab/>
      </w:r>
      <w:r w:rsidRPr="00040763">
        <w:rPr>
          <w:rFonts w:ascii="Arial Narrow" w:hAnsi="Arial Narrow" w:cs="Arial"/>
          <w:sz w:val="26"/>
          <w:szCs w:val="26"/>
          <w:lang w:val="sr-Latn-ME"/>
        </w:rPr>
        <w:t>Ustavni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sud</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Crne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Gore,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Prvom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vijeću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za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meritorno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odlučivanje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ustavnim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žalbama,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sastavu:</w:t>
      </w:r>
      <w:r w:rsidR="00E714D4" w:rsidRPr="00040763">
        <w:rPr>
          <w:rFonts w:ascii="Arial Narrow" w:hAnsi="Arial Narrow" w:cs="Arial"/>
          <w:sz w:val="26"/>
          <w:szCs w:val="26"/>
          <w:lang w:val="sr-Latn-ME"/>
        </w:rPr>
        <w:t xml:space="preserve"> </w:t>
      </w:r>
      <w:r w:rsidR="00224603" w:rsidRPr="00040763">
        <w:rPr>
          <w:rFonts w:ascii="Arial Narrow" w:hAnsi="Arial Narrow" w:cs="Tahoma"/>
          <w:sz w:val="26"/>
          <w:szCs w:val="26"/>
          <w:lang w:val="sr-Latn-ME"/>
        </w:rPr>
        <w:t>sudija Snežana Armenko</w:t>
      </w:r>
      <w:r w:rsidR="00224603" w:rsidRPr="00040763">
        <w:rPr>
          <w:rFonts w:ascii="Arial Narrow" w:hAnsi="Arial Narrow" w:cs="Tahoma"/>
          <w:color w:val="000000"/>
          <w:sz w:val="26"/>
          <w:szCs w:val="26"/>
          <w:lang w:val="sr-Latn-ME"/>
        </w:rPr>
        <w:t>, predsjednica Vijeća i sudije Jovan Jovanović i Nikola Mugoša</w:t>
      </w:r>
      <w:r w:rsidR="00224603" w:rsidRPr="00040763">
        <w:rPr>
          <w:rFonts w:ascii="Arial Narrow" w:hAnsi="Arial Narrow" w:cs="Tahoma"/>
          <w:sz w:val="26"/>
          <w:szCs w:val="26"/>
          <w:lang w:val="sr-Latn-ME"/>
        </w:rPr>
        <w:t>, članovi Vijeća</w:t>
      </w:r>
      <w:r w:rsidRPr="00040763">
        <w:rPr>
          <w:rFonts w:ascii="Arial Narrow" w:eastAsia="Times New Roman" w:hAnsi="Arial Narrow" w:cs="Times New Roman"/>
          <w:sz w:val="26"/>
          <w:szCs w:val="26"/>
          <w:lang w:val="sr-Latn-ME"/>
        </w:rPr>
        <w:t>,</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osnovu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odredaba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člana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149</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stav</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1</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tačka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3</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Crne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Gore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člana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48</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tačka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10</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Zakona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Ustavnom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sudu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Crne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Gore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(“Službeni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list</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Crne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Gore”,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br.</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11/15),</w:t>
      </w:r>
      <w:r w:rsidR="00E714D4" w:rsidRPr="00040763">
        <w:rPr>
          <w:rFonts w:ascii="Arial Narrow" w:hAnsi="Arial Narrow" w:cs="Arial"/>
          <w:sz w:val="26"/>
          <w:szCs w:val="26"/>
          <w:lang w:val="sr-Latn-ME"/>
        </w:rPr>
        <w:t xml:space="preserve"> </w:t>
      </w:r>
      <w:r w:rsidR="00224603" w:rsidRPr="00040763">
        <w:rPr>
          <w:rFonts w:ascii="Arial Narrow" w:hAnsi="Arial Narrow" w:cs="Arial"/>
          <w:sz w:val="26"/>
          <w:szCs w:val="26"/>
          <w:lang w:val="sr-Latn-ME"/>
        </w:rPr>
        <w:t>na sjednici Vijeća od 27. marta 2026. godine, donio je</w:t>
      </w:r>
    </w:p>
    <w:p w14:paraId="7E03BC62" w14:textId="77777777" w:rsidR="00224603" w:rsidRPr="00040763" w:rsidRDefault="00224603" w:rsidP="001A059D">
      <w:pPr>
        <w:spacing w:after="0" w:line="240" w:lineRule="auto"/>
        <w:jc w:val="both"/>
        <w:rPr>
          <w:rFonts w:ascii="Arial Narrow" w:eastAsia="Times New Roman" w:hAnsi="Arial Narrow" w:cs="Tahoma"/>
          <w:b/>
          <w:sz w:val="26"/>
          <w:szCs w:val="26"/>
          <w:lang w:val="sr-Latn-ME"/>
        </w:rPr>
      </w:pPr>
    </w:p>
    <w:p w14:paraId="705EE925" w14:textId="77777777" w:rsidR="00405227" w:rsidRPr="00040763" w:rsidRDefault="00405227" w:rsidP="001A059D">
      <w:pPr>
        <w:spacing w:after="0" w:line="240" w:lineRule="auto"/>
        <w:jc w:val="center"/>
        <w:rPr>
          <w:rFonts w:ascii="Arial Narrow" w:eastAsia="Times New Roman" w:hAnsi="Arial Narrow" w:cs="Tahoma"/>
          <w:b/>
          <w:sz w:val="26"/>
          <w:szCs w:val="26"/>
          <w:lang w:val="sr-Latn-ME"/>
        </w:rPr>
      </w:pPr>
      <w:r w:rsidRPr="00040763">
        <w:rPr>
          <w:rFonts w:ascii="Arial Narrow" w:eastAsia="Times New Roman" w:hAnsi="Arial Narrow" w:cs="Tahoma"/>
          <w:b/>
          <w:sz w:val="26"/>
          <w:szCs w:val="26"/>
          <w:lang w:val="sr-Latn-ME"/>
        </w:rPr>
        <w:t>O</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D</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L</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U</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K</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U</w:t>
      </w:r>
    </w:p>
    <w:p w14:paraId="04231FDD" w14:textId="77777777" w:rsidR="00405227" w:rsidRPr="00040763" w:rsidRDefault="00405227" w:rsidP="001A059D">
      <w:pPr>
        <w:tabs>
          <w:tab w:val="left" w:pos="0"/>
          <w:tab w:val="left" w:pos="9214"/>
        </w:tabs>
        <w:spacing w:after="0" w:line="240" w:lineRule="auto"/>
        <w:jc w:val="both"/>
        <w:rPr>
          <w:rFonts w:ascii="Arial Narrow" w:eastAsia="Times New Roman" w:hAnsi="Arial Narrow" w:cs="Tahoma"/>
          <w:sz w:val="26"/>
          <w:szCs w:val="26"/>
          <w:lang w:val="sr-Latn-ME"/>
        </w:rPr>
      </w:pPr>
    </w:p>
    <w:p w14:paraId="528A18A8" w14:textId="77777777" w:rsidR="00405227" w:rsidRPr="00040763" w:rsidRDefault="00405227" w:rsidP="001A059D">
      <w:pPr>
        <w:tabs>
          <w:tab w:val="left" w:pos="0"/>
        </w:tabs>
        <w:spacing w:after="0" w:line="240" w:lineRule="auto"/>
        <w:jc w:val="both"/>
        <w:rPr>
          <w:rFonts w:ascii="Arial Narrow" w:eastAsia="Times New Roman" w:hAnsi="Arial Narrow" w:cs="Tahoma"/>
          <w:sz w:val="26"/>
          <w:szCs w:val="26"/>
          <w:lang w:val="sr-Latn-ME"/>
        </w:rPr>
      </w:pPr>
      <w:r w:rsidRPr="00040763">
        <w:rPr>
          <w:rFonts w:ascii="Arial Narrow" w:eastAsia="Times New Roman" w:hAnsi="Arial Narrow" w:cs="Tahoma"/>
          <w:sz w:val="26"/>
          <w:szCs w:val="26"/>
          <w:lang w:val="sr-Latn-ME"/>
        </w:rPr>
        <w:tab/>
      </w:r>
      <w:r w:rsidRPr="00040763">
        <w:rPr>
          <w:rFonts w:ascii="Arial Narrow" w:eastAsia="Times New Roman" w:hAnsi="Arial Narrow" w:cs="Tahoma"/>
          <w:b/>
          <w:sz w:val="26"/>
          <w:szCs w:val="26"/>
          <w:lang w:val="sr-Latn-ME"/>
        </w:rPr>
        <w:t>ODBIJA</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SE</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ustavna</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žalba.</w:t>
      </w:r>
      <w:r w:rsidR="00E714D4" w:rsidRPr="00040763">
        <w:rPr>
          <w:rFonts w:ascii="Arial Narrow" w:eastAsia="Times New Roman" w:hAnsi="Arial Narrow" w:cs="Tahoma"/>
          <w:sz w:val="26"/>
          <w:szCs w:val="26"/>
          <w:lang w:val="sr-Latn-ME"/>
        </w:rPr>
        <w:t xml:space="preserve"> </w:t>
      </w:r>
    </w:p>
    <w:p w14:paraId="16E0C7CA" w14:textId="77777777" w:rsidR="00040763" w:rsidRDefault="00040763" w:rsidP="001A059D">
      <w:pPr>
        <w:tabs>
          <w:tab w:val="left" w:pos="0"/>
          <w:tab w:val="left" w:pos="1080"/>
        </w:tabs>
        <w:spacing w:after="0" w:line="240" w:lineRule="auto"/>
        <w:rPr>
          <w:rFonts w:ascii="Arial Narrow" w:eastAsia="Times New Roman" w:hAnsi="Arial Narrow" w:cs="Tahoma"/>
          <w:sz w:val="26"/>
          <w:szCs w:val="26"/>
          <w:lang w:val="sr-Latn-ME"/>
        </w:rPr>
      </w:pPr>
    </w:p>
    <w:p w14:paraId="485D534B" w14:textId="77777777" w:rsidR="00405227" w:rsidRPr="00040763" w:rsidRDefault="00405227" w:rsidP="001A059D">
      <w:pPr>
        <w:tabs>
          <w:tab w:val="left" w:pos="0"/>
          <w:tab w:val="left" w:pos="1080"/>
        </w:tabs>
        <w:spacing w:after="0" w:line="240" w:lineRule="auto"/>
        <w:jc w:val="center"/>
        <w:rPr>
          <w:rFonts w:ascii="Arial Narrow" w:eastAsia="Times New Roman" w:hAnsi="Arial Narrow" w:cs="Tahoma"/>
          <w:b/>
          <w:sz w:val="26"/>
          <w:szCs w:val="26"/>
          <w:lang w:val="sr-Latn-ME"/>
        </w:rPr>
      </w:pPr>
      <w:r w:rsidRPr="00040763">
        <w:rPr>
          <w:rFonts w:ascii="Arial Narrow" w:eastAsia="Times New Roman" w:hAnsi="Arial Narrow" w:cs="Tahoma"/>
          <w:b/>
          <w:sz w:val="26"/>
          <w:szCs w:val="26"/>
          <w:lang w:val="sr-Latn-ME"/>
        </w:rPr>
        <w:t>O</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b</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r</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a</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z</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l</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o</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ž</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e</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nj</w:t>
      </w:r>
      <w:r w:rsidR="00E714D4" w:rsidRPr="00040763">
        <w:rPr>
          <w:rFonts w:ascii="Arial Narrow" w:eastAsia="Times New Roman" w:hAnsi="Arial Narrow" w:cs="Tahoma"/>
          <w:b/>
          <w:sz w:val="26"/>
          <w:szCs w:val="26"/>
          <w:lang w:val="sr-Latn-ME"/>
        </w:rPr>
        <w:t xml:space="preserve"> </w:t>
      </w:r>
      <w:r w:rsidRPr="00040763">
        <w:rPr>
          <w:rFonts w:ascii="Arial Narrow" w:eastAsia="Times New Roman" w:hAnsi="Arial Narrow" w:cs="Tahoma"/>
          <w:b/>
          <w:sz w:val="26"/>
          <w:szCs w:val="26"/>
          <w:lang w:val="sr-Latn-ME"/>
        </w:rPr>
        <w:t>e</w:t>
      </w:r>
    </w:p>
    <w:p w14:paraId="3F5145F4" w14:textId="77777777" w:rsidR="00405227" w:rsidRPr="00040763" w:rsidRDefault="00405227" w:rsidP="001A059D">
      <w:pPr>
        <w:tabs>
          <w:tab w:val="left" w:pos="0"/>
          <w:tab w:val="left" w:pos="1080"/>
        </w:tabs>
        <w:spacing w:after="0" w:line="240" w:lineRule="auto"/>
        <w:jc w:val="center"/>
        <w:rPr>
          <w:rFonts w:ascii="Arial Narrow" w:eastAsia="Times New Roman" w:hAnsi="Arial Narrow" w:cs="Tahoma"/>
          <w:b/>
          <w:sz w:val="26"/>
          <w:szCs w:val="26"/>
          <w:lang w:val="sr-Latn-ME"/>
        </w:rPr>
      </w:pPr>
    </w:p>
    <w:p w14:paraId="2BF57616" w14:textId="77777777" w:rsidR="00405227" w:rsidRPr="00040763" w:rsidRDefault="00040763" w:rsidP="001A059D">
      <w:pPr>
        <w:tabs>
          <w:tab w:val="left" w:pos="0"/>
          <w:tab w:val="left" w:pos="720"/>
          <w:tab w:val="left" w:pos="1080"/>
        </w:tabs>
        <w:spacing w:after="0" w:line="240" w:lineRule="auto"/>
        <w:rPr>
          <w:rFonts w:ascii="Arial Narrow" w:hAnsi="Arial Narrow" w:cs="Tahoma"/>
          <w:b/>
          <w:sz w:val="26"/>
          <w:szCs w:val="26"/>
          <w:lang w:val="sr-Latn-ME"/>
        </w:rPr>
      </w:pPr>
      <w:r>
        <w:rPr>
          <w:rFonts w:ascii="Arial Narrow" w:hAnsi="Arial Narrow" w:cs="Tahoma"/>
          <w:b/>
          <w:sz w:val="26"/>
          <w:szCs w:val="26"/>
          <w:lang w:val="sr-Latn-ME"/>
        </w:rPr>
        <w:tab/>
      </w:r>
      <w:r w:rsidR="00405227" w:rsidRPr="00040763">
        <w:rPr>
          <w:rFonts w:ascii="Arial Narrow" w:hAnsi="Arial Narrow" w:cs="Tahoma"/>
          <w:b/>
          <w:sz w:val="26"/>
          <w:szCs w:val="26"/>
          <w:lang w:val="sr-Latn-ME"/>
        </w:rPr>
        <w:t>I</w:t>
      </w:r>
      <w:r w:rsidR="00E714D4" w:rsidRPr="00040763">
        <w:rPr>
          <w:rFonts w:ascii="Arial Narrow" w:hAnsi="Arial Narrow" w:cs="Tahoma"/>
          <w:b/>
          <w:sz w:val="26"/>
          <w:szCs w:val="26"/>
          <w:lang w:val="sr-Latn-ME"/>
        </w:rPr>
        <w:t xml:space="preserve"> </w:t>
      </w:r>
      <w:r w:rsidR="00405227" w:rsidRPr="00040763">
        <w:rPr>
          <w:rFonts w:ascii="Arial Narrow" w:hAnsi="Arial Narrow" w:cs="Tahoma"/>
          <w:b/>
          <w:sz w:val="26"/>
          <w:szCs w:val="26"/>
          <w:lang w:val="sr-Latn-ME"/>
        </w:rPr>
        <w:t>POSTUPAK</w:t>
      </w:r>
      <w:r w:rsidR="00E714D4" w:rsidRPr="00040763">
        <w:rPr>
          <w:rFonts w:ascii="Arial Narrow" w:hAnsi="Arial Narrow" w:cs="Tahoma"/>
          <w:b/>
          <w:sz w:val="26"/>
          <w:szCs w:val="26"/>
          <w:lang w:val="sr-Latn-ME"/>
        </w:rPr>
        <w:t xml:space="preserve"> </w:t>
      </w:r>
      <w:r w:rsidR="00405227" w:rsidRPr="00040763">
        <w:rPr>
          <w:rFonts w:ascii="Arial Narrow" w:hAnsi="Arial Narrow" w:cs="Tahoma"/>
          <w:b/>
          <w:sz w:val="26"/>
          <w:szCs w:val="26"/>
          <w:lang w:val="sr-Latn-ME"/>
        </w:rPr>
        <w:t>PRED</w:t>
      </w:r>
      <w:r w:rsidR="00E714D4" w:rsidRPr="00040763">
        <w:rPr>
          <w:rFonts w:ascii="Arial Narrow" w:hAnsi="Arial Narrow" w:cs="Tahoma"/>
          <w:b/>
          <w:sz w:val="26"/>
          <w:szCs w:val="26"/>
          <w:lang w:val="sr-Latn-ME"/>
        </w:rPr>
        <w:t xml:space="preserve"> </w:t>
      </w:r>
      <w:r w:rsidR="00405227" w:rsidRPr="00040763">
        <w:rPr>
          <w:rFonts w:ascii="Arial Narrow" w:hAnsi="Arial Narrow" w:cs="Tahoma"/>
          <w:b/>
          <w:sz w:val="26"/>
          <w:szCs w:val="26"/>
          <w:lang w:val="sr-Latn-ME"/>
        </w:rPr>
        <w:t>USTAVNIM</w:t>
      </w:r>
      <w:r w:rsidR="00E714D4" w:rsidRPr="00040763">
        <w:rPr>
          <w:rFonts w:ascii="Arial Narrow" w:hAnsi="Arial Narrow" w:cs="Tahoma"/>
          <w:b/>
          <w:sz w:val="26"/>
          <w:szCs w:val="26"/>
          <w:lang w:val="sr-Latn-ME"/>
        </w:rPr>
        <w:t xml:space="preserve"> </w:t>
      </w:r>
      <w:r w:rsidR="00405227" w:rsidRPr="00040763">
        <w:rPr>
          <w:rFonts w:ascii="Arial Narrow" w:hAnsi="Arial Narrow" w:cs="Tahoma"/>
          <w:b/>
          <w:sz w:val="26"/>
          <w:szCs w:val="26"/>
          <w:lang w:val="sr-Latn-ME"/>
        </w:rPr>
        <w:t>SUDOM</w:t>
      </w:r>
      <w:r w:rsidR="00E714D4" w:rsidRPr="00040763">
        <w:rPr>
          <w:rFonts w:ascii="Arial Narrow" w:hAnsi="Arial Narrow" w:cs="Tahoma"/>
          <w:b/>
          <w:sz w:val="26"/>
          <w:szCs w:val="26"/>
          <w:lang w:val="sr-Latn-ME"/>
        </w:rPr>
        <w:t xml:space="preserve"> </w:t>
      </w:r>
      <w:r w:rsidR="00405227" w:rsidRPr="00040763">
        <w:rPr>
          <w:rFonts w:ascii="Arial Narrow" w:hAnsi="Arial Narrow" w:cs="Tahoma"/>
          <w:b/>
          <w:sz w:val="26"/>
          <w:szCs w:val="26"/>
          <w:lang w:val="sr-Latn-ME"/>
        </w:rPr>
        <w:t>CRNE</w:t>
      </w:r>
      <w:r w:rsidR="00E714D4" w:rsidRPr="00040763">
        <w:rPr>
          <w:rFonts w:ascii="Arial Narrow" w:hAnsi="Arial Narrow" w:cs="Tahoma"/>
          <w:b/>
          <w:sz w:val="26"/>
          <w:szCs w:val="26"/>
          <w:lang w:val="sr-Latn-ME"/>
        </w:rPr>
        <w:t xml:space="preserve"> </w:t>
      </w:r>
      <w:r w:rsidR="00405227" w:rsidRPr="00040763">
        <w:rPr>
          <w:rFonts w:ascii="Arial Narrow" w:hAnsi="Arial Narrow" w:cs="Tahoma"/>
          <w:b/>
          <w:sz w:val="26"/>
          <w:szCs w:val="26"/>
          <w:lang w:val="sr-Latn-ME"/>
        </w:rPr>
        <w:t>GORE</w:t>
      </w:r>
    </w:p>
    <w:p w14:paraId="02BFF8AC" w14:textId="77777777" w:rsidR="00405227" w:rsidRPr="00040763" w:rsidRDefault="00405227" w:rsidP="001A059D">
      <w:pPr>
        <w:tabs>
          <w:tab w:val="left" w:pos="0"/>
          <w:tab w:val="left" w:pos="1080"/>
        </w:tabs>
        <w:spacing w:after="0" w:line="240" w:lineRule="auto"/>
        <w:jc w:val="center"/>
        <w:rPr>
          <w:rFonts w:ascii="Arial Narrow" w:eastAsia="Times New Roman" w:hAnsi="Arial Narrow" w:cs="Tahoma"/>
          <w:b/>
          <w:sz w:val="26"/>
          <w:szCs w:val="26"/>
          <w:lang w:val="sr-Latn-ME"/>
        </w:rPr>
      </w:pPr>
    </w:p>
    <w:p w14:paraId="19B38753" w14:textId="77777777" w:rsidR="00405227" w:rsidRPr="00040763" w:rsidRDefault="00405227" w:rsidP="001A059D">
      <w:pPr>
        <w:tabs>
          <w:tab w:val="left" w:pos="0"/>
        </w:tabs>
        <w:spacing w:after="0" w:line="240" w:lineRule="auto"/>
        <w:jc w:val="both"/>
        <w:rPr>
          <w:rFonts w:ascii="Arial Narrow" w:eastAsia="Times New Roman" w:hAnsi="Arial Narrow" w:cs="Tahoma"/>
          <w:sz w:val="26"/>
          <w:szCs w:val="26"/>
          <w:lang w:val="sr-Latn-ME"/>
        </w:rPr>
      </w:pPr>
      <w:r w:rsidRPr="00040763">
        <w:rPr>
          <w:rFonts w:ascii="Arial Narrow" w:eastAsia="Times New Roman" w:hAnsi="Arial Narrow" w:cs="Tahoma"/>
          <w:b/>
          <w:sz w:val="26"/>
          <w:szCs w:val="26"/>
          <w:lang w:val="sr-Latn-ME"/>
        </w:rPr>
        <w:tab/>
        <w:t>1</w:t>
      </w:r>
      <w:r w:rsidRPr="00040763">
        <w:rPr>
          <w:rFonts w:ascii="Arial Narrow" w:eastAsia="Times New Roman" w:hAnsi="Arial Narrow" w:cs="Tahoma"/>
          <w:sz w:val="26"/>
          <w:szCs w:val="26"/>
          <w:lang w:val="sr-Latn-ME"/>
        </w:rPr>
        <w:t>.</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Arial"/>
          <w:bCs/>
          <w:noProof/>
          <w:sz w:val="26"/>
          <w:szCs w:val="26"/>
          <w:lang w:val="sr-Latn-ME"/>
        </w:rPr>
        <w:t>Ivan</w:t>
      </w:r>
      <w:r w:rsidR="00E714D4" w:rsidRPr="00040763">
        <w:rPr>
          <w:rFonts w:ascii="Arial Narrow" w:eastAsia="Times New Roman" w:hAnsi="Arial Narrow" w:cs="Arial"/>
          <w:bCs/>
          <w:noProof/>
          <w:sz w:val="26"/>
          <w:szCs w:val="26"/>
          <w:lang w:val="sr-Latn-ME"/>
        </w:rPr>
        <w:t xml:space="preserve"> </w:t>
      </w:r>
      <w:r w:rsidR="005B349B" w:rsidRPr="00040763">
        <w:rPr>
          <w:rFonts w:ascii="Arial Narrow" w:eastAsia="Times New Roman" w:hAnsi="Arial Narrow" w:cs="Arial"/>
          <w:bCs/>
          <w:noProof/>
          <w:sz w:val="26"/>
          <w:szCs w:val="26"/>
          <w:lang w:val="sr-Latn-ME"/>
        </w:rPr>
        <w:t>Vukićević,</w:t>
      </w:r>
      <w:r w:rsidR="00E714D4" w:rsidRPr="00040763">
        <w:rPr>
          <w:rFonts w:ascii="Arial Narrow" w:eastAsia="Times New Roman" w:hAnsi="Arial Narrow" w:cs="Arial"/>
          <w:bCs/>
          <w:noProof/>
          <w:sz w:val="26"/>
          <w:szCs w:val="26"/>
          <w:lang w:val="sr-Latn-ME"/>
        </w:rPr>
        <w:t xml:space="preserve"> </w:t>
      </w:r>
      <w:r w:rsidR="005B349B" w:rsidRPr="00040763">
        <w:rPr>
          <w:rFonts w:ascii="Arial Narrow" w:eastAsia="Times New Roman" w:hAnsi="Arial Narrow" w:cs="Arial"/>
          <w:bCs/>
          <w:noProof/>
          <w:sz w:val="26"/>
          <w:szCs w:val="26"/>
          <w:lang w:val="sr-Latn-ME"/>
        </w:rPr>
        <w:t>iz</w:t>
      </w:r>
      <w:r w:rsidR="00E714D4" w:rsidRPr="00040763">
        <w:rPr>
          <w:rFonts w:ascii="Arial Narrow" w:eastAsia="Times New Roman" w:hAnsi="Arial Narrow" w:cs="Arial"/>
          <w:bCs/>
          <w:noProof/>
          <w:sz w:val="26"/>
          <w:szCs w:val="26"/>
          <w:lang w:val="sr-Latn-ME"/>
        </w:rPr>
        <w:t xml:space="preserve"> </w:t>
      </w:r>
      <w:r w:rsidR="005B349B" w:rsidRPr="00040763">
        <w:rPr>
          <w:rFonts w:ascii="Arial Narrow" w:eastAsia="Times New Roman" w:hAnsi="Arial Narrow" w:cs="Arial"/>
          <w:bCs/>
          <w:noProof/>
          <w:sz w:val="26"/>
          <w:szCs w:val="26"/>
          <w:lang w:val="sr-Latn-ME"/>
        </w:rPr>
        <w:t>Ulcinja,</w:t>
      </w:r>
      <w:r w:rsidR="00E714D4" w:rsidRPr="00040763">
        <w:rPr>
          <w:rFonts w:ascii="Arial Narrow" w:eastAsia="Times New Roman" w:hAnsi="Arial Narrow" w:cs="Arial"/>
          <w:bCs/>
          <w:noProof/>
          <w:sz w:val="26"/>
          <w:szCs w:val="26"/>
          <w:lang w:val="sr-Latn-ME"/>
        </w:rPr>
        <w:t xml:space="preserve"> </w:t>
      </w:r>
      <w:r w:rsidR="005B349B" w:rsidRPr="00040763">
        <w:rPr>
          <w:rFonts w:ascii="Arial Narrow" w:eastAsia="Times New Roman" w:hAnsi="Arial Narrow" w:cs="Arial"/>
          <w:bCs/>
          <w:noProof/>
          <w:sz w:val="26"/>
          <w:szCs w:val="26"/>
          <w:lang w:val="sr-Latn-ME"/>
        </w:rPr>
        <w:t>koga</w:t>
      </w:r>
      <w:r w:rsidR="00E714D4" w:rsidRPr="00040763">
        <w:rPr>
          <w:rFonts w:ascii="Arial Narrow" w:eastAsia="Times New Roman" w:hAnsi="Arial Narrow" w:cs="Arial"/>
          <w:bCs/>
          <w:noProof/>
          <w:sz w:val="26"/>
          <w:szCs w:val="26"/>
          <w:lang w:val="sr-Latn-ME"/>
        </w:rPr>
        <w:t xml:space="preserve"> </w:t>
      </w:r>
      <w:r w:rsidR="005B349B" w:rsidRPr="00040763">
        <w:rPr>
          <w:rFonts w:ascii="Arial Narrow" w:eastAsia="Times New Roman" w:hAnsi="Arial Narrow" w:cs="Arial"/>
          <w:bCs/>
          <w:noProof/>
          <w:sz w:val="26"/>
          <w:szCs w:val="26"/>
          <w:lang w:val="sr-Latn-ME"/>
        </w:rPr>
        <w:t>zastupa</w:t>
      </w:r>
      <w:r w:rsidR="00E714D4" w:rsidRPr="00040763">
        <w:rPr>
          <w:rFonts w:ascii="Arial Narrow" w:eastAsia="Times New Roman" w:hAnsi="Arial Narrow" w:cs="Arial"/>
          <w:bCs/>
          <w:noProof/>
          <w:sz w:val="26"/>
          <w:szCs w:val="26"/>
          <w:lang w:val="sr-Latn-ME"/>
        </w:rPr>
        <w:t xml:space="preserve"> </w:t>
      </w:r>
      <w:r w:rsidR="005B349B" w:rsidRPr="00040763">
        <w:rPr>
          <w:rFonts w:ascii="Arial Narrow" w:eastAsia="Times New Roman" w:hAnsi="Arial Narrow" w:cs="Arial"/>
          <w:bCs/>
          <w:noProof/>
          <w:sz w:val="26"/>
          <w:szCs w:val="26"/>
          <w:lang w:val="sr-Latn-ME"/>
        </w:rPr>
        <w:t>Sava</w:t>
      </w:r>
      <w:r w:rsidR="00E714D4" w:rsidRPr="00040763">
        <w:rPr>
          <w:rFonts w:ascii="Arial Narrow" w:eastAsia="Times New Roman" w:hAnsi="Arial Narrow" w:cs="Arial"/>
          <w:bCs/>
          <w:noProof/>
          <w:sz w:val="26"/>
          <w:szCs w:val="26"/>
          <w:lang w:val="sr-Latn-ME"/>
        </w:rPr>
        <w:t xml:space="preserve"> </w:t>
      </w:r>
      <w:r w:rsidR="005B349B" w:rsidRPr="00040763">
        <w:rPr>
          <w:rFonts w:ascii="Arial Narrow" w:eastAsia="Times New Roman" w:hAnsi="Arial Narrow" w:cs="Arial"/>
          <w:bCs/>
          <w:noProof/>
          <w:sz w:val="26"/>
          <w:szCs w:val="26"/>
          <w:lang w:val="sr-Latn-ME"/>
        </w:rPr>
        <w:t>Kostić,</w:t>
      </w:r>
      <w:r w:rsidR="00E714D4" w:rsidRPr="00040763">
        <w:rPr>
          <w:rFonts w:ascii="Arial Narrow" w:eastAsia="Times New Roman" w:hAnsi="Arial Narrow" w:cs="Arial"/>
          <w:bCs/>
          <w:noProof/>
          <w:sz w:val="26"/>
          <w:szCs w:val="26"/>
          <w:lang w:val="sr-Latn-ME"/>
        </w:rPr>
        <w:t xml:space="preserve"> </w:t>
      </w:r>
      <w:r w:rsidR="005B349B" w:rsidRPr="00040763">
        <w:rPr>
          <w:rFonts w:ascii="Arial Narrow" w:eastAsia="Times New Roman" w:hAnsi="Arial Narrow" w:cs="Arial"/>
          <w:bCs/>
          <w:noProof/>
          <w:sz w:val="26"/>
          <w:szCs w:val="26"/>
          <w:lang w:val="sr-Latn-ME"/>
        </w:rPr>
        <w:t>advokat,</w:t>
      </w:r>
      <w:r w:rsidR="00E714D4" w:rsidRPr="00040763">
        <w:rPr>
          <w:rFonts w:ascii="Arial Narrow" w:eastAsia="Times New Roman" w:hAnsi="Arial Narrow" w:cs="Arial"/>
          <w:bCs/>
          <w:noProof/>
          <w:sz w:val="26"/>
          <w:szCs w:val="26"/>
          <w:lang w:val="sr-Latn-ME"/>
        </w:rPr>
        <w:t xml:space="preserve"> </w:t>
      </w:r>
      <w:r w:rsidR="005B349B" w:rsidRPr="00040763">
        <w:rPr>
          <w:rFonts w:ascii="Arial Narrow" w:eastAsia="Times New Roman" w:hAnsi="Arial Narrow" w:cs="Arial"/>
          <w:bCs/>
          <w:noProof/>
          <w:sz w:val="26"/>
          <w:szCs w:val="26"/>
          <w:lang w:val="sr-Latn-ME"/>
        </w:rPr>
        <w:t>iz</w:t>
      </w:r>
      <w:r w:rsidR="00E714D4" w:rsidRPr="00040763">
        <w:rPr>
          <w:rFonts w:ascii="Arial Narrow" w:eastAsia="Times New Roman" w:hAnsi="Arial Narrow" w:cs="Arial"/>
          <w:bCs/>
          <w:noProof/>
          <w:sz w:val="26"/>
          <w:szCs w:val="26"/>
          <w:lang w:val="sr-Latn-ME"/>
        </w:rPr>
        <w:t xml:space="preserve"> </w:t>
      </w:r>
      <w:r w:rsidR="005B349B" w:rsidRPr="00040763">
        <w:rPr>
          <w:rFonts w:ascii="Arial Narrow" w:eastAsia="Times New Roman" w:hAnsi="Arial Narrow" w:cs="Arial"/>
          <w:bCs/>
          <w:noProof/>
          <w:sz w:val="26"/>
          <w:szCs w:val="26"/>
          <w:lang w:val="sr-Latn-ME"/>
        </w:rPr>
        <w:t>Nikšića</w:t>
      </w:r>
      <w:r w:rsidRPr="00040763">
        <w:rPr>
          <w:rFonts w:ascii="Arial Narrow" w:eastAsia="Times New Roman" w:hAnsi="Arial Narrow" w:cs="Arial"/>
          <w:bCs/>
          <w:noProof/>
          <w:sz w:val="26"/>
          <w:szCs w:val="26"/>
          <w:lang w:val="sr-Latn-ME"/>
        </w:rPr>
        <w:t>,</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podnio</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je</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blagovremenu</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i</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dozvoljenu</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ustavnu</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žalbu</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protiv</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rješenja</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Višeg</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suda</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za</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prekršaje</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Crne</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Gore,</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PŽP.</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br.</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24/24-6</w:t>
      </w:r>
      <w:r w:rsidRPr="00040763">
        <w:rPr>
          <w:rFonts w:ascii="Arial Narrow" w:eastAsia="Times New Roman" w:hAnsi="Arial Narrow" w:cs="Tahoma"/>
          <w:sz w:val="26"/>
          <w:szCs w:val="26"/>
          <w:lang w:val="sr-Latn-ME"/>
        </w:rPr>
        <w:t>,</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od</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17.</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aprila</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2024.</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godine,</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zbog</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povrede</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prava</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iz</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čl.</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19,</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21,</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32,</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37</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i</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58</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Ustava</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Crne</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Gore,</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člana</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6</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st.</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1</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i</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3</w:t>
      </w:r>
      <w:r w:rsidR="00E714D4" w:rsidRPr="00040763">
        <w:rPr>
          <w:rFonts w:ascii="Arial Narrow" w:eastAsia="Times New Roman" w:hAnsi="Arial Narrow" w:cs="Tahoma"/>
          <w:sz w:val="26"/>
          <w:szCs w:val="26"/>
          <w:lang w:val="sr-Latn-ME"/>
        </w:rPr>
        <w:t xml:space="preserve"> </w:t>
      </w:r>
      <w:r w:rsidR="005B349B" w:rsidRPr="00040763">
        <w:rPr>
          <w:rFonts w:ascii="Arial Narrow" w:eastAsia="Times New Roman" w:hAnsi="Arial Narrow" w:cs="Tahoma"/>
          <w:sz w:val="26"/>
          <w:szCs w:val="26"/>
          <w:lang w:val="sr-Latn-ME"/>
        </w:rPr>
        <w:t>E</w:t>
      </w:r>
      <w:r w:rsidRPr="00040763">
        <w:rPr>
          <w:rFonts w:ascii="Arial Narrow" w:eastAsia="Times New Roman" w:hAnsi="Arial Narrow" w:cs="Tahoma"/>
          <w:sz w:val="26"/>
          <w:szCs w:val="26"/>
          <w:lang w:val="sr-Latn-ME"/>
        </w:rPr>
        <w:t>vropske</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konvencije</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za</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zaštitu</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ljudskih</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prava</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i</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osnovnih</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sloboda</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i</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člana</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1</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Protokola</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broj</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1</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uz</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Evropsku</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konvenciju.</w:t>
      </w:r>
    </w:p>
    <w:p w14:paraId="175B2E69" w14:textId="77777777" w:rsidR="00405227" w:rsidRPr="00040763" w:rsidRDefault="00405227" w:rsidP="001A059D">
      <w:pPr>
        <w:tabs>
          <w:tab w:val="left" w:pos="0"/>
        </w:tabs>
        <w:spacing w:after="0" w:line="240" w:lineRule="auto"/>
        <w:jc w:val="both"/>
        <w:rPr>
          <w:rFonts w:ascii="Arial Narrow" w:eastAsia="Times New Roman" w:hAnsi="Arial Narrow" w:cs="Tahoma"/>
          <w:sz w:val="26"/>
          <w:szCs w:val="26"/>
          <w:lang w:val="sr-Latn-ME"/>
        </w:rPr>
      </w:pPr>
    </w:p>
    <w:p w14:paraId="20101F8E" w14:textId="77777777" w:rsidR="00405227" w:rsidRPr="00040763" w:rsidRDefault="00405227" w:rsidP="001A059D">
      <w:pPr>
        <w:tabs>
          <w:tab w:val="left" w:pos="0"/>
        </w:tabs>
        <w:spacing w:after="0" w:line="240" w:lineRule="auto"/>
        <w:jc w:val="both"/>
        <w:rPr>
          <w:rFonts w:ascii="Arial Narrow" w:eastAsia="Calibri" w:hAnsi="Arial Narrow" w:cs="Arial"/>
          <w:noProof/>
          <w:sz w:val="26"/>
          <w:szCs w:val="26"/>
          <w:lang w:val="sr-Latn-ME"/>
        </w:rPr>
      </w:pPr>
      <w:r w:rsidRPr="00040763">
        <w:rPr>
          <w:rFonts w:ascii="Arial Narrow" w:eastAsia="Times New Roman" w:hAnsi="Arial Narrow" w:cs="Tahoma"/>
          <w:sz w:val="26"/>
          <w:szCs w:val="26"/>
          <w:lang w:val="sr-Latn-ME"/>
        </w:rPr>
        <w:tab/>
      </w:r>
      <w:r w:rsidRPr="00040763">
        <w:rPr>
          <w:rFonts w:ascii="Arial Narrow" w:eastAsia="Times New Roman" w:hAnsi="Arial Narrow" w:cs="Tahoma"/>
          <w:b/>
          <w:sz w:val="26"/>
          <w:szCs w:val="26"/>
          <w:lang w:val="sr-Latn-ME"/>
        </w:rPr>
        <w:t>2.</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ustavnoj</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žalbi</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bitnom,</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navedeno</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da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pružena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stručna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pomoć</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od</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strane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branioca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prilikom</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sastavljanja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podneska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kojem</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iznijeta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pisana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odbrana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okrivljenog,</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ne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znači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da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time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prenosi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odbrana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okrivljenog</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treće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lice,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niti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to</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moguće,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jer</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braniocu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dozvoljeno</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pružanje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stručne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pomoći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okrivljenom</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sastavljanju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pisane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odrbane,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ili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bilo</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koje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radnje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tokom</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postupka,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saradnja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između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okrivljenog</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branioca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predstavlja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efikasan</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mehanizam</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ostvarivanja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prava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odbranu,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time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ne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umanjuje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lični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karakter</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odbrane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okrivljenog.</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Dalje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navodi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da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navedeni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troškovi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skladu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Advokatskom</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tarifom,</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koja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propisuje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nagradu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za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sastavljanje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svih</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vrsta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podnesaka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prekršajnom</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postupku.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Podnosilac</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ustavnoj</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žalbi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pozvao</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praksu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sudova</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regionu</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(Prerkšajnog</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apelacionog</w:t>
      </w:r>
      <w:r w:rsidR="00E714D4" w:rsidRPr="00040763">
        <w:rPr>
          <w:rFonts w:ascii="Arial Narrow" w:eastAsia="Calibri" w:hAnsi="Arial Narrow" w:cs="Arial"/>
          <w:noProof/>
          <w:sz w:val="26"/>
          <w:szCs w:val="26"/>
          <w:lang w:val="sr-Latn-ME"/>
        </w:rPr>
        <w:t xml:space="preserve"> </w:t>
      </w:r>
      <w:r w:rsidR="005B349B" w:rsidRPr="00040763">
        <w:rPr>
          <w:rFonts w:ascii="Arial Narrow" w:eastAsia="Calibri" w:hAnsi="Arial Narrow" w:cs="Arial"/>
          <w:noProof/>
          <w:sz w:val="26"/>
          <w:szCs w:val="26"/>
          <w:lang w:val="sr-Latn-ME"/>
        </w:rPr>
        <w:t>suda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Republici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Srbiji</w:t>
      </w:r>
      <w:r w:rsidR="005A7A89" w:rsidRPr="00040763">
        <w:rPr>
          <w:rFonts w:ascii="Arial Narrow" w:eastAsia="Calibri" w:hAnsi="Arial Narrow" w:cs="Arial"/>
          <w:noProof/>
          <w:sz w:val="26"/>
          <w:szCs w:val="26"/>
          <w:lang w:val="sr-Latn-ME"/>
        </w:rPr>
        <w:t>)</w:t>
      </w:r>
      <w:r w:rsidR="00B90874" w:rsidRPr="00040763">
        <w:rPr>
          <w:rFonts w:ascii="Arial Narrow" w:eastAsia="Calibri" w:hAnsi="Arial Narrow" w:cs="Arial"/>
          <w:noProof/>
          <w:sz w:val="26"/>
          <w:szCs w:val="26"/>
          <w:lang w:val="sr-Latn-ME"/>
        </w:rPr>
        <w:t>.</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Podnosilac</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navodi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da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pisani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zahtjev</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za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naknadu</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troškova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postupka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predstavlja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nužan</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korak</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procesu</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ostvarivanja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prava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naknadu</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troškova,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te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osporavanje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statusa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ovog</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zahtjeva,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kao</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podneska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koji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tarifiran</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shodno</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tarifnim</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brojevima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5,</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6</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7</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Advokatske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tarife,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nije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skladu</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sa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važećim</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propisima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vodi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proizvoljnom</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postupanju.</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konačnom</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predloženo</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da</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ustavna</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žalba</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usvoji,</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ukine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osporeno</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rješenje</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predmet</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vrati</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ponovni</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postupak</w:t>
      </w:r>
      <w:r w:rsidR="00E714D4" w:rsidRPr="00040763">
        <w:rPr>
          <w:rFonts w:ascii="Arial Narrow" w:eastAsia="Calibri" w:hAnsi="Arial Narrow" w:cs="Arial"/>
          <w:noProof/>
          <w:sz w:val="26"/>
          <w:szCs w:val="26"/>
          <w:lang w:val="sr-Latn-ME"/>
        </w:rPr>
        <w:t xml:space="preserve"> </w:t>
      </w:r>
      <w:r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odlučivanje,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kao</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da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dosude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troškovi</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ime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sastava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ustavne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žalbe,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uz</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uvećanje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ime</w:t>
      </w:r>
      <w:r w:rsidR="00E714D4" w:rsidRPr="00040763">
        <w:rPr>
          <w:rFonts w:ascii="Arial Narrow" w:eastAsia="Calibri" w:hAnsi="Arial Narrow" w:cs="Arial"/>
          <w:noProof/>
          <w:sz w:val="26"/>
          <w:szCs w:val="26"/>
          <w:lang w:val="sr-Latn-ME"/>
        </w:rPr>
        <w:t xml:space="preserve"> </w:t>
      </w:r>
      <w:r w:rsidR="00B90874" w:rsidRPr="00040763">
        <w:rPr>
          <w:rFonts w:ascii="Arial Narrow" w:eastAsia="Calibri" w:hAnsi="Arial Narrow" w:cs="Arial"/>
          <w:noProof/>
          <w:sz w:val="26"/>
          <w:szCs w:val="26"/>
          <w:lang w:val="sr-Latn-ME"/>
        </w:rPr>
        <w:t>PDV-a.</w:t>
      </w:r>
    </w:p>
    <w:p w14:paraId="259740E9" w14:textId="77777777" w:rsidR="00405227" w:rsidRPr="00040763" w:rsidRDefault="00405227" w:rsidP="001A059D">
      <w:pPr>
        <w:tabs>
          <w:tab w:val="left" w:pos="0"/>
        </w:tabs>
        <w:spacing w:after="0" w:line="240" w:lineRule="auto"/>
        <w:jc w:val="both"/>
        <w:rPr>
          <w:rFonts w:ascii="Arial Narrow" w:eastAsia="Calibri" w:hAnsi="Arial Narrow" w:cs="Arial"/>
          <w:noProof/>
          <w:sz w:val="26"/>
          <w:szCs w:val="26"/>
          <w:lang w:val="sr-Latn-ME"/>
        </w:rPr>
      </w:pPr>
    </w:p>
    <w:p w14:paraId="36A1F892" w14:textId="77777777" w:rsidR="00044B94" w:rsidRPr="00040763" w:rsidRDefault="00405227" w:rsidP="001A059D">
      <w:pPr>
        <w:spacing w:after="0" w:line="240" w:lineRule="auto"/>
        <w:ind w:firstLine="720"/>
        <w:jc w:val="both"/>
        <w:rPr>
          <w:rFonts w:ascii="Arial Narrow" w:eastAsia="Calibri" w:hAnsi="Arial Narrow" w:cs="Arial"/>
          <w:b/>
          <w:noProof/>
          <w:sz w:val="26"/>
          <w:szCs w:val="26"/>
          <w:lang w:val="sr-Latn-ME"/>
        </w:rPr>
      </w:pPr>
      <w:r w:rsidRPr="00040763">
        <w:rPr>
          <w:rFonts w:ascii="Arial Narrow" w:eastAsia="Calibri" w:hAnsi="Arial Narrow" w:cs="Arial"/>
          <w:b/>
          <w:noProof/>
          <w:sz w:val="26"/>
          <w:szCs w:val="26"/>
          <w:lang w:val="sr-Latn-ME"/>
        </w:rPr>
        <w:t>3.</w:t>
      </w:r>
      <w:r w:rsidR="00E714D4" w:rsidRPr="00040763">
        <w:rPr>
          <w:rFonts w:ascii="Arial Narrow" w:eastAsia="Calibri" w:hAnsi="Arial Narrow" w:cs="Arial"/>
          <w:b/>
          <w:noProof/>
          <w:sz w:val="26"/>
          <w:szCs w:val="26"/>
          <w:lang w:val="sr-Latn-ME"/>
        </w:rPr>
        <w:t xml:space="preserve"> </w:t>
      </w:r>
      <w:r w:rsidR="00044B94" w:rsidRPr="00040763">
        <w:rPr>
          <w:rFonts w:ascii="Arial Narrow" w:eastAsia="Calibri" w:hAnsi="Arial Narrow" w:cs="Arial"/>
          <w:noProof/>
          <w:sz w:val="26"/>
          <w:szCs w:val="26"/>
          <w:lang w:val="sr-Latn-ME"/>
        </w:rPr>
        <w:t>Viši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sud</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za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prekršaje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Crne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Gore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odgovoru</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navode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ustavne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žalbe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naveo</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da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podnosiocu</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nijesu</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povrijeđena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prava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koje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ukazuje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ustavnom</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žalbom,</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jer</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ustaljena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praksa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drugostepenog</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suda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da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okrivljenom</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dosuđuju</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troškovi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ime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sastava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pisane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odbrane,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iako</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takav</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podnesak</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sadrži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pečat</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potpis</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branioca,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jer</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odbrana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lično</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pravo</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okrivljenog</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može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prenijeti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treće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lice,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konkretno</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branioca,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koji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formalna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odbrana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samo</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je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forma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stručne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pomoći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okrivljenom.</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Takođe,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okrivljenima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dosuđuju</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troškovi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ime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sastava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specifiranog</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lastRenderedPageBreak/>
        <w:t>troškovnika,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kao</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inicijalnog</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akta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kojim</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traži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isplata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troškova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postupka,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jer</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ne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radi</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o</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obrazloženim</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podnescima,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u</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smislu</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tarifnog</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broja</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5</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stav</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1</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Advokatske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tarife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Crne</w:t>
      </w:r>
      <w:r w:rsidR="00E714D4" w:rsidRPr="00040763">
        <w:rPr>
          <w:rFonts w:ascii="Arial Narrow" w:eastAsia="Calibri" w:hAnsi="Arial Narrow" w:cs="Arial"/>
          <w:noProof/>
          <w:sz w:val="26"/>
          <w:szCs w:val="26"/>
          <w:lang w:val="sr-Latn-ME"/>
        </w:rPr>
        <w:t xml:space="preserve"> </w:t>
      </w:r>
      <w:r w:rsidR="00044B94" w:rsidRPr="00040763">
        <w:rPr>
          <w:rFonts w:ascii="Arial Narrow" w:eastAsia="Calibri" w:hAnsi="Arial Narrow" w:cs="Arial"/>
          <w:noProof/>
          <w:sz w:val="26"/>
          <w:szCs w:val="26"/>
          <w:lang w:val="sr-Latn-ME"/>
        </w:rPr>
        <w:t>Gore.</w:t>
      </w:r>
    </w:p>
    <w:p w14:paraId="7EC9CF47" w14:textId="77777777" w:rsidR="00405227" w:rsidRPr="00040763" w:rsidRDefault="00405227" w:rsidP="001A059D">
      <w:pPr>
        <w:spacing w:after="0" w:line="240" w:lineRule="auto"/>
        <w:jc w:val="both"/>
        <w:rPr>
          <w:rFonts w:ascii="Arial Narrow" w:eastAsia="Times New Roman" w:hAnsi="Arial Narrow" w:cs="Times New Roman"/>
          <w:sz w:val="26"/>
          <w:szCs w:val="26"/>
          <w:lang w:val="sr-Latn-ME"/>
        </w:rPr>
      </w:pPr>
    </w:p>
    <w:p w14:paraId="1F21D99F" w14:textId="77777777" w:rsidR="00405227" w:rsidRPr="00040763" w:rsidRDefault="00405227" w:rsidP="001A059D">
      <w:pPr>
        <w:autoSpaceDE w:val="0"/>
        <w:autoSpaceDN w:val="0"/>
        <w:adjustRightInd w:val="0"/>
        <w:spacing w:after="0" w:line="240" w:lineRule="auto"/>
        <w:jc w:val="both"/>
        <w:rPr>
          <w:rFonts w:ascii="Arial Narrow" w:eastAsia="Times New Roman" w:hAnsi="Arial Narrow" w:cs="Times New Roman"/>
          <w:sz w:val="26"/>
          <w:szCs w:val="26"/>
          <w:lang w:val="sr-Latn-ME"/>
        </w:rPr>
      </w:pPr>
      <w:r w:rsidRPr="00040763">
        <w:rPr>
          <w:rFonts w:ascii="Arial Narrow" w:eastAsia="Times New Roman" w:hAnsi="Arial Narrow" w:cs="Times New Roman"/>
          <w:sz w:val="26"/>
          <w:szCs w:val="26"/>
          <w:lang w:val="sr-Latn-ME"/>
        </w:rPr>
        <w:tab/>
      </w:r>
      <w:r w:rsidRPr="00040763">
        <w:rPr>
          <w:rFonts w:ascii="Arial Narrow" w:eastAsia="Times New Roman" w:hAnsi="Arial Narrow" w:cs="Times New Roman"/>
          <w:b/>
          <w:sz w:val="26"/>
          <w:szCs w:val="26"/>
          <w:lang w:val="sr-Latn-ME"/>
        </w:rPr>
        <w:t>4.</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postupku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pokrenutom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ustavnom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žalbom,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na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osnovu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odredaba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člana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149</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stav</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1</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tačka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3</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čl.</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68</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75</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Zakona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Ustavnom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granicama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zahtjeva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istaknutog</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ustavnoj</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žalbi,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utvrđuje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li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postupku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odlučivanja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pravima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obavezama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podnosiocu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žalbe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povrijeđeno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pravo,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čemu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pravilu,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ne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upušta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pitanje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li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sudovi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pravilno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potpuno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utvrdili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činjenično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stanje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ocijenili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dokaze.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Za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relevantne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samo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one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činjenice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čijeg</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postojanja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zavisi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ocjena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povredi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ustavnog</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prava.</w:t>
      </w:r>
    </w:p>
    <w:p w14:paraId="70A661EE" w14:textId="77777777" w:rsidR="00040763" w:rsidRDefault="00405227" w:rsidP="001A059D">
      <w:pPr>
        <w:spacing w:after="0" w:line="240" w:lineRule="auto"/>
        <w:jc w:val="both"/>
        <w:rPr>
          <w:rFonts w:ascii="Arial Narrow" w:eastAsia="Times New Roman" w:hAnsi="Arial Narrow" w:cs="Times New Roman"/>
          <w:b/>
          <w:sz w:val="26"/>
          <w:szCs w:val="26"/>
          <w:lang w:val="sr-Latn-ME"/>
        </w:rPr>
      </w:pPr>
      <w:r w:rsidRPr="00040763">
        <w:rPr>
          <w:rFonts w:ascii="Arial Narrow" w:eastAsia="Times New Roman" w:hAnsi="Arial Narrow" w:cs="Times New Roman"/>
          <w:b/>
          <w:sz w:val="26"/>
          <w:szCs w:val="26"/>
          <w:lang w:val="sr-Latn-ME"/>
        </w:rPr>
        <w:tab/>
      </w:r>
    </w:p>
    <w:p w14:paraId="3A07D801" w14:textId="77777777" w:rsidR="00405227" w:rsidRPr="00040763" w:rsidRDefault="00405227" w:rsidP="001A059D">
      <w:pPr>
        <w:spacing w:after="0" w:line="240" w:lineRule="auto"/>
        <w:ind w:firstLine="720"/>
        <w:jc w:val="both"/>
        <w:rPr>
          <w:rFonts w:ascii="Arial Narrow" w:eastAsia="Times New Roman" w:hAnsi="Arial Narrow" w:cs="Times New Roman"/>
          <w:b/>
          <w:sz w:val="26"/>
          <w:szCs w:val="26"/>
          <w:lang w:val="sr-Latn-ME"/>
        </w:rPr>
      </w:pPr>
      <w:r w:rsidRPr="00040763">
        <w:rPr>
          <w:rFonts w:ascii="Arial Narrow" w:eastAsia="Times New Roman" w:hAnsi="Arial Narrow" w:cs="Times New Roman"/>
          <w:b/>
          <w:sz w:val="26"/>
          <w:szCs w:val="26"/>
          <w:lang w:val="sr-Latn-ME"/>
        </w:rPr>
        <w:t>II</w:t>
      </w:r>
      <w:r w:rsidR="00E714D4" w:rsidRPr="00040763">
        <w:rPr>
          <w:rFonts w:ascii="Arial Narrow" w:eastAsia="Times New Roman" w:hAnsi="Arial Narrow" w:cs="Times New Roman"/>
          <w:b/>
          <w:sz w:val="26"/>
          <w:szCs w:val="26"/>
          <w:lang w:val="sr-Latn-ME"/>
        </w:rPr>
        <w:t xml:space="preserve">  </w:t>
      </w:r>
      <w:r w:rsidRPr="00040763">
        <w:rPr>
          <w:rFonts w:ascii="Arial Narrow" w:eastAsia="Times New Roman" w:hAnsi="Arial Narrow" w:cs="Times New Roman"/>
          <w:b/>
          <w:sz w:val="26"/>
          <w:szCs w:val="26"/>
          <w:lang w:val="sr-Latn-ME"/>
        </w:rPr>
        <w:t>ČINJENICE</w:t>
      </w:r>
      <w:r w:rsidR="00E714D4" w:rsidRPr="00040763">
        <w:rPr>
          <w:rFonts w:ascii="Arial Narrow" w:eastAsia="Times New Roman" w:hAnsi="Arial Narrow" w:cs="Times New Roman"/>
          <w:b/>
          <w:sz w:val="26"/>
          <w:szCs w:val="26"/>
          <w:lang w:val="sr-Latn-ME"/>
        </w:rPr>
        <w:t xml:space="preserve"> </w:t>
      </w:r>
      <w:r w:rsidRPr="00040763">
        <w:rPr>
          <w:rFonts w:ascii="Arial Narrow" w:eastAsia="Times New Roman" w:hAnsi="Arial Narrow" w:cs="Times New Roman"/>
          <w:b/>
          <w:sz w:val="26"/>
          <w:szCs w:val="26"/>
          <w:lang w:val="sr-Latn-ME"/>
        </w:rPr>
        <w:t>I</w:t>
      </w:r>
      <w:r w:rsidR="00E714D4" w:rsidRPr="00040763">
        <w:rPr>
          <w:rFonts w:ascii="Arial Narrow" w:eastAsia="Times New Roman" w:hAnsi="Arial Narrow" w:cs="Times New Roman"/>
          <w:b/>
          <w:sz w:val="26"/>
          <w:szCs w:val="26"/>
          <w:lang w:val="sr-Latn-ME"/>
        </w:rPr>
        <w:t xml:space="preserve"> </w:t>
      </w:r>
      <w:r w:rsidRPr="00040763">
        <w:rPr>
          <w:rFonts w:ascii="Arial Narrow" w:eastAsia="Times New Roman" w:hAnsi="Arial Narrow" w:cs="Times New Roman"/>
          <w:b/>
          <w:sz w:val="26"/>
          <w:szCs w:val="26"/>
          <w:lang w:val="sr-Latn-ME"/>
        </w:rPr>
        <w:t>OKOLNOSTI</w:t>
      </w:r>
      <w:r w:rsidR="00E714D4" w:rsidRPr="00040763">
        <w:rPr>
          <w:rFonts w:ascii="Arial Narrow" w:eastAsia="Times New Roman" w:hAnsi="Arial Narrow" w:cs="Times New Roman"/>
          <w:b/>
          <w:sz w:val="26"/>
          <w:szCs w:val="26"/>
          <w:lang w:val="sr-Latn-ME"/>
        </w:rPr>
        <w:t xml:space="preserve"> </w:t>
      </w:r>
      <w:r w:rsidRPr="00040763">
        <w:rPr>
          <w:rFonts w:ascii="Arial Narrow" w:eastAsia="Times New Roman" w:hAnsi="Arial Narrow" w:cs="Times New Roman"/>
          <w:b/>
          <w:sz w:val="26"/>
          <w:szCs w:val="26"/>
          <w:lang w:val="sr-Latn-ME"/>
        </w:rPr>
        <w:t>PREDMETA</w:t>
      </w:r>
      <w:r w:rsidRPr="00040763">
        <w:rPr>
          <w:rFonts w:ascii="Arial Narrow" w:eastAsia="Times New Roman" w:hAnsi="Arial Narrow" w:cs="Times New Roman"/>
          <w:b/>
          <w:sz w:val="26"/>
          <w:szCs w:val="26"/>
          <w:lang w:val="sr-Latn-ME"/>
        </w:rPr>
        <w:tab/>
      </w:r>
    </w:p>
    <w:p w14:paraId="59F6719B" w14:textId="77777777" w:rsidR="00405227" w:rsidRPr="00040763" w:rsidRDefault="00405227" w:rsidP="001A059D">
      <w:pPr>
        <w:spacing w:after="0" w:line="240" w:lineRule="auto"/>
        <w:jc w:val="both"/>
        <w:rPr>
          <w:rFonts w:ascii="Arial Narrow" w:eastAsia="Times New Roman" w:hAnsi="Arial Narrow" w:cs="Times New Roman"/>
          <w:sz w:val="26"/>
          <w:szCs w:val="26"/>
          <w:lang w:val="sr-Latn-ME"/>
        </w:rPr>
      </w:pPr>
    </w:p>
    <w:p w14:paraId="5E713FF1" w14:textId="253F6CC1" w:rsidR="00405227" w:rsidRPr="00040763" w:rsidRDefault="00405227" w:rsidP="001A059D">
      <w:pPr>
        <w:spacing w:after="0" w:line="240" w:lineRule="auto"/>
        <w:jc w:val="both"/>
        <w:rPr>
          <w:rFonts w:ascii="Arial Narrow" w:eastAsia="Times New Roman" w:hAnsi="Arial Narrow" w:cs="Times New Roman"/>
          <w:sz w:val="26"/>
          <w:szCs w:val="26"/>
          <w:lang w:val="sr-Latn-ME"/>
        </w:rPr>
      </w:pPr>
      <w:r w:rsidRPr="00040763">
        <w:rPr>
          <w:rFonts w:ascii="Arial Narrow" w:eastAsia="Times New Roman" w:hAnsi="Arial Narrow" w:cs="Times New Roman"/>
          <w:sz w:val="26"/>
          <w:szCs w:val="26"/>
          <w:lang w:val="sr-Latn-ME"/>
        </w:rPr>
        <w:tab/>
      </w:r>
      <w:r w:rsidRPr="00040763">
        <w:rPr>
          <w:rFonts w:ascii="Arial Narrow" w:eastAsia="Times New Roman" w:hAnsi="Arial Narrow" w:cs="Times New Roman"/>
          <w:b/>
          <w:sz w:val="26"/>
          <w:szCs w:val="26"/>
          <w:lang w:val="sr-Latn-ME"/>
        </w:rPr>
        <w:t>5.</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sprovedenom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postupku,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uvidom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004B6397" w:rsidRPr="00040763">
        <w:rPr>
          <w:rFonts w:ascii="Arial Narrow" w:eastAsia="Times New Roman" w:hAnsi="Arial Narrow" w:cs="Times New Roman"/>
          <w:sz w:val="26"/>
          <w:szCs w:val="26"/>
          <w:lang w:val="sr-Latn-ME"/>
        </w:rPr>
        <w:t>osporeno</w:t>
      </w:r>
      <w:r w:rsidR="00E714D4" w:rsidRPr="00040763">
        <w:rPr>
          <w:rFonts w:ascii="Arial Narrow" w:eastAsia="Times New Roman" w:hAnsi="Arial Narrow" w:cs="Times New Roman"/>
          <w:sz w:val="26"/>
          <w:szCs w:val="26"/>
          <w:lang w:val="sr-Latn-ME"/>
        </w:rPr>
        <w:t xml:space="preserve"> </w:t>
      </w:r>
      <w:r w:rsidR="004B6397" w:rsidRPr="00040763">
        <w:rPr>
          <w:rFonts w:ascii="Arial Narrow" w:eastAsia="Times New Roman" w:hAnsi="Arial Narrow" w:cs="Times New Roman"/>
          <w:sz w:val="26"/>
          <w:szCs w:val="26"/>
          <w:lang w:val="sr-Latn-ME"/>
        </w:rPr>
        <w:t>rješenje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drugu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dostavljenu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dokumentaciju,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utvrdio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sljedeće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činjenice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okolnosti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značaja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za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odlučivanje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ovom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ustavnosudskom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postupku</w:t>
      </w:r>
      <w:r w:rsidR="00120DE2">
        <w:rPr>
          <w:rFonts w:ascii="Arial Narrow" w:eastAsia="Times New Roman" w:hAnsi="Arial Narrow" w:cs="Times New Roman"/>
          <w:sz w:val="26"/>
          <w:szCs w:val="26"/>
          <w:lang w:val="sr-Latn-ME"/>
        </w:rPr>
        <w:t>.</w:t>
      </w:r>
    </w:p>
    <w:p w14:paraId="39AEEB53" w14:textId="77777777" w:rsidR="00405227" w:rsidRPr="00040763" w:rsidRDefault="00405227" w:rsidP="001A059D">
      <w:pPr>
        <w:spacing w:after="0" w:line="240" w:lineRule="auto"/>
        <w:jc w:val="both"/>
        <w:rPr>
          <w:rFonts w:ascii="Arial Narrow" w:eastAsia="Times New Roman" w:hAnsi="Arial Narrow" w:cs="Times New Roman"/>
          <w:sz w:val="26"/>
          <w:szCs w:val="26"/>
          <w:lang w:val="sr-Latn-ME"/>
        </w:rPr>
      </w:pPr>
    </w:p>
    <w:p w14:paraId="0686A2C7" w14:textId="77777777" w:rsidR="004B6397" w:rsidRPr="00040763" w:rsidRDefault="00405227" w:rsidP="001A059D">
      <w:pPr>
        <w:spacing w:after="0" w:line="240" w:lineRule="auto"/>
        <w:ind w:firstLine="720"/>
        <w:jc w:val="both"/>
        <w:rPr>
          <w:rFonts w:ascii="Arial Narrow" w:eastAsia="Calibri" w:hAnsi="Arial Narrow" w:cs="Times New Roman"/>
          <w:sz w:val="26"/>
          <w:szCs w:val="26"/>
          <w:lang w:val="sr-Latn-ME"/>
        </w:rPr>
      </w:pPr>
      <w:r w:rsidRPr="00040763">
        <w:rPr>
          <w:rFonts w:ascii="Arial Narrow" w:eastAsia="Times New Roman" w:hAnsi="Arial Narrow" w:cs="Arial"/>
          <w:b/>
          <w:noProof/>
          <w:sz w:val="26"/>
          <w:szCs w:val="26"/>
          <w:lang w:val="sr-Latn-ME"/>
        </w:rPr>
        <w:t>6.</w:t>
      </w:r>
      <w:r w:rsidR="00E714D4" w:rsidRPr="00040763">
        <w:rPr>
          <w:rFonts w:ascii="Arial Narrow" w:eastAsia="Times New Roman" w:hAnsi="Arial Narrow" w:cs="Arial"/>
          <w:b/>
          <w:noProof/>
          <w:sz w:val="26"/>
          <w:szCs w:val="26"/>
          <w:lang w:val="sr-Latn-ME"/>
        </w:rPr>
        <w:t xml:space="preserve"> </w:t>
      </w:r>
      <w:r w:rsidR="004B6397" w:rsidRPr="00040763">
        <w:rPr>
          <w:rFonts w:ascii="Arial Narrow" w:eastAsia="Calibri" w:hAnsi="Arial Narrow" w:cs="Times New Roman"/>
          <w:sz w:val="26"/>
          <w:szCs w:val="26"/>
          <w:lang w:val="sr-Latn-ME"/>
        </w:rPr>
        <w:t>Predmet</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postupka</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koji</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je</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prethodio</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ustavnosudskom</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je</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zahtjev</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advokata</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Sava</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Kostića</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za</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naknadu</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troškova</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prekršajnog</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postupka</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koje</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je</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imao</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kao</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branilac</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okrivljenog</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Ivana</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Vukićevića</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(podnosilac</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ustavne</w:t>
      </w:r>
      <w:r w:rsidR="00E714D4" w:rsidRPr="00040763">
        <w:rPr>
          <w:rFonts w:ascii="Arial Narrow" w:eastAsia="Calibri" w:hAnsi="Arial Narrow" w:cs="Times New Roman"/>
          <w:sz w:val="26"/>
          <w:szCs w:val="26"/>
          <w:lang w:val="sr-Latn-ME"/>
        </w:rPr>
        <w:t xml:space="preserve"> </w:t>
      </w:r>
      <w:r w:rsidR="004B6397" w:rsidRPr="00040763">
        <w:rPr>
          <w:rFonts w:ascii="Arial Narrow" w:eastAsia="Calibri" w:hAnsi="Arial Narrow" w:cs="Times New Roman"/>
          <w:sz w:val="26"/>
          <w:szCs w:val="26"/>
          <w:lang w:val="sr-Latn-ME"/>
        </w:rPr>
        <w:t>žalbe).</w:t>
      </w:r>
    </w:p>
    <w:p w14:paraId="761F54AD" w14:textId="77777777" w:rsidR="00405227" w:rsidRPr="00040763" w:rsidRDefault="00405227" w:rsidP="001A059D">
      <w:pPr>
        <w:spacing w:after="0" w:line="240" w:lineRule="auto"/>
        <w:jc w:val="both"/>
        <w:rPr>
          <w:rFonts w:ascii="Arial Narrow" w:eastAsia="Times New Roman" w:hAnsi="Arial Narrow" w:cs="Arial"/>
          <w:noProof/>
          <w:sz w:val="26"/>
          <w:szCs w:val="26"/>
          <w:lang w:val="sr-Latn-ME"/>
        </w:rPr>
      </w:pPr>
    </w:p>
    <w:p w14:paraId="2B006D61" w14:textId="77777777" w:rsidR="00405227" w:rsidRPr="00040763" w:rsidRDefault="00405227" w:rsidP="001A059D">
      <w:pPr>
        <w:spacing w:after="0" w:line="240" w:lineRule="auto"/>
        <w:jc w:val="both"/>
        <w:rPr>
          <w:rFonts w:ascii="Arial Narrow" w:hAnsi="Arial Narrow" w:cs="Arial"/>
          <w:color w:val="000000"/>
          <w:sz w:val="26"/>
          <w:szCs w:val="26"/>
          <w:shd w:val="clear" w:color="auto" w:fill="FFFFFF"/>
          <w:lang w:val="sr-Latn-ME"/>
        </w:rPr>
      </w:pPr>
      <w:r w:rsidRPr="00040763">
        <w:rPr>
          <w:rFonts w:ascii="Arial Narrow" w:eastAsia="Times New Roman" w:hAnsi="Arial Narrow" w:cs="Arial"/>
          <w:noProof/>
          <w:sz w:val="26"/>
          <w:szCs w:val="26"/>
          <w:lang w:val="sr-Latn-ME"/>
        </w:rPr>
        <w:tab/>
      </w:r>
      <w:r w:rsidRPr="00040763">
        <w:rPr>
          <w:rFonts w:ascii="Arial Narrow" w:eastAsia="Times New Roman" w:hAnsi="Arial Narrow" w:cs="Arial"/>
          <w:b/>
          <w:noProof/>
          <w:sz w:val="26"/>
          <w:szCs w:val="26"/>
          <w:lang w:val="sr-Latn-ME"/>
        </w:rPr>
        <w:t>7.</w:t>
      </w:r>
      <w:r w:rsidR="00E714D4" w:rsidRPr="00040763">
        <w:rPr>
          <w:rFonts w:ascii="Arial Narrow" w:eastAsia="Times New Roman" w:hAnsi="Arial Narrow" w:cs="Arial"/>
          <w:b/>
          <w:noProof/>
          <w:sz w:val="26"/>
          <w:szCs w:val="26"/>
          <w:lang w:val="sr-Latn-ME"/>
        </w:rPr>
        <w:t xml:space="preserve"> </w:t>
      </w:r>
      <w:r w:rsidR="004B6397" w:rsidRPr="00040763">
        <w:rPr>
          <w:rFonts w:ascii="Arial Narrow" w:eastAsia="Times New Roman" w:hAnsi="Arial Narrow" w:cs="Arial"/>
          <w:noProof/>
          <w:sz w:val="26"/>
          <w:szCs w:val="26"/>
          <w:lang w:val="sr-Latn-ME"/>
        </w:rPr>
        <w:t>Rješenjem</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Suda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za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prekršaje</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u</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Budvi,</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PP.</w:t>
      </w:r>
      <w:r w:rsidR="00E714D4" w:rsidRPr="00040763">
        <w:rPr>
          <w:rFonts w:ascii="Arial Narrow" w:eastAsia="Times New Roman" w:hAnsi="Arial Narrow" w:cs="Arial"/>
          <w:noProof/>
          <w:sz w:val="26"/>
          <w:szCs w:val="26"/>
          <w:lang w:val="sr-Latn-ME"/>
        </w:rPr>
        <w:t xml:space="preserve"> </w:t>
      </w:r>
      <w:r w:rsidR="005A7A89" w:rsidRPr="00040763">
        <w:rPr>
          <w:rFonts w:ascii="Arial Narrow" w:eastAsia="Times New Roman" w:hAnsi="Arial Narrow" w:cs="Arial"/>
          <w:noProof/>
          <w:sz w:val="26"/>
          <w:szCs w:val="26"/>
          <w:lang w:val="sr-Latn-ME"/>
        </w:rPr>
        <w:t>b</w:t>
      </w:r>
      <w:r w:rsidR="004B6397" w:rsidRPr="00040763">
        <w:rPr>
          <w:rFonts w:ascii="Arial Narrow" w:eastAsia="Times New Roman" w:hAnsi="Arial Narrow" w:cs="Arial"/>
          <w:noProof/>
          <w:sz w:val="26"/>
          <w:szCs w:val="26"/>
          <w:lang w:val="sr-Latn-ME"/>
        </w:rPr>
        <w:t>r.</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167/23-1,</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od</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27.</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decembra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2013.</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godine,</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odbijen</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je</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kao</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neosnovan</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zahtjev</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advokata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branioca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Kostić</w:t>
      </w:r>
      <w:r w:rsidR="00E714D4" w:rsidRPr="00040763">
        <w:rPr>
          <w:rFonts w:ascii="Arial Narrow" w:eastAsia="Times New Roman" w:hAnsi="Arial Narrow" w:cs="Arial"/>
          <w:noProof/>
          <w:sz w:val="26"/>
          <w:szCs w:val="26"/>
          <w:lang w:val="sr-Latn-ME"/>
        </w:rPr>
        <w:t xml:space="preserve"> </w:t>
      </w:r>
      <w:r w:rsidR="00697DB4" w:rsidRPr="00040763">
        <w:rPr>
          <w:rFonts w:ascii="Arial Narrow" w:eastAsia="Times New Roman" w:hAnsi="Arial Narrow" w:cs="Arial"/>
          <w:noProof/>
          <w:sz w:val="26"/>
          <w:szCs w:val="26"/>
          <w:lang w:val="sr-Latn-ME"/>
        </w:rPr>
        <w:t>S</w:t>
      </w:r>
      <w:r w:rsidR="004B6397" w:rsidRPr="00040763">
        <w:rPr>
          <w:rFonts w:ascii="Arial Narrow" w:eastAsia="Times New Roman" w:hAnsi="Arial Narrow" w:cs="Arial"/>
          <w:noProof/>
          <w:sz w:val="26"/>
          <w:szCs w:val="26"/>
          <w:lang w:val="sr-Latn-ME"/>
        </w:rPr>
        <w:t>ava,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za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naknadu</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troškova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prekršajnog</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postupka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okrivljenog</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Ivana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Vukićevića,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u</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ukupnom</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iznosu</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od</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242,00</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eura,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u</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koji</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je</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uračunato</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uvećanje</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po</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osnovu</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troškova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PDV</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za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sastav</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pismene</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odbrane</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i</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sastav</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zahtjeva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za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naknadu</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troškova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postupka.</w:t>
      </w:r>
    </w:p>
    <w:p w14:paraId="4A70F7E2" w14:textId="77777777" w:rsidR="00405227" w:rsidRPr="00040763" w:rsidRDefault="00405227" w:rsidP="001A059D">
      <w:pPr>
        <w:spacing w:after="0" w:line="240" w:lineRule="auto"/>
        <w:jc w:val="both"/>
        <w:rPr>
          <w:rFonts w:ascii="Arial Narrow" w:hAnsi="Arial Narrow" w:cs="Arial"/>
          <w:color w:val="000000"/>
          <w:shd w:val="clear" w:color="auto" w:fill="FFFFFF"/>
          <w:lang w:val="sr-Latn-ME"/>
        </w:rPr>
      </w:pPr>
    </w:p>
    <w:p w14:paraId="6AE2642D" w14:textId="0D3BFD89" w:rsidR="00405227" w:rsidRPr="00040763" w:rsidRDefault="00405227" w:rsidP="001A059D">
      <w:pPr>
        <w:spacing w:after="0" w:line="240" w:lineRule="auto"/>
        <w:jc w:val="both"/>
        <w:rPr>
          <w:rFonts w:ascii="Arial Narrow" w:eastAsia="Times New Roman" w:hAnsi="Arial Narrow" w:cs="Arial"/>
          <w:noProof/>
          <w:sz w:val="26"/>
          <w:szCs w:val="26"/>
          <w:lang w:val="sr-Latn-ME"/>
        </w:rPr>
      </w:pPr>
      <w:r w:rsidRPr="00040763">
        <w:rPr>
          <w:rFonts w:ascii="Arial Narrow" w:eastAsia="Times New Roman" w:hAnsi="Arial Narrow" w:cs="Arial"/>
          <w:noProof/>
          <w:sz w:val="26"/>
          <w:szCs w:val="26"/>
          <w:lang w:val="sr-Latn-ME"/>
        </w:rPr>
        <w:tab/>
      </w:r>
      <w:r w:rsidRPr="00040763">
        <w:rPr>
          <w:rFonts w:ascii="Arial Narrow" w:eastAsia="Times New Roman" w:hAnsi="Arial Narrow" w:cs="Arial"/>
          <w:b/>
          <w:noProof/>
          <w:sz w:val="26"/>
          <w:szCs w:val="26"/>
          <w:lang w:val="sr-Latn-ME"/>
        </w:rPr>
        <w:t>8.</w:t>
      </w:r>
      <w:r w:rsidR="00E714D4" w:rsidRPr="00040763">
        <w:rPr>
          <w:rFonts w:ascii="Arial Narrow" w:eastAsia="Times New Roman" w:hAnsi="Arial Narrow" w:cs="Arial"/>
          <w:b/>
          <w:noProof/>
          <w:sz w:val="26"/>
          <w:szCs w:val="26"/>
          <w:lang w:val="sr-Latn-ME"/>
        </w:rPr>
        <w:t xml:space="preserve"> </w:t>
      </w:r>
      <w:r w:rsidR="004B6397" w:rsidRPr="00040763">
        <w:rPr>
          <w:rFonts w:ascii="Arial Narrow" w:eastAsia="Times New Roman" w:hAnsi="Arial Narrow" w:cs="Arial"/>
          <w:noProof/>
          <w:sz w:val="26"/>
          <w:szCs w:val="26"/>
          <w:lang w:val="sr-Latn-ME"/>
        </w:rPr>
        <w:t>Rješenjem</w:t>
      </w:r>
      <w:r w:rsidR="00E714D4" w:rsidRPr="00040763">
        <w:rPr>
          <w:rFonts w:ascii="Arial Narrow" w:eastAsia="Times New Roman" w:hAnsi="Arial Narrow" w:cs="Arial"/>
          <w:noProof/>
          <w:sz w:val="26"/>
          <w:szCs w:val="26"/>
          <w:lang w:val="sr-Latn-ME"/>
        </w:rPr>
        <w:t xml:space="preserve"> </w:t>
      </w:r>
      <w:r w:rsidRPr="00040763">
        <w:rPr>
          <w:rFonts w:ascii="Arial Narrow" w:eastAsia="Times New Roman" w:hAnsi="Arial Narrow" w:cs="Arial"/>
          <w:noProof/>
          <w:sz w:val="26"/>
          <w:szCs w:val="26"/>
          <w:lang w:val="sr-Latn-ME"/>
        </w:rPr>
        <w:t>Višeg</w:t>
      </w:r>
      <w:r w:rsidR="00E714D4" w:rsidRPr="00040763">
        <w:rPr>
          <w:rFonts w:ascii="Arial Narrow" w:eastAsia="Times New Roman" w:hAnsi="Arial Narrow" w:cs="Arial"/>
          <w:noProof/>
          <w:sz w:val="26"/>
          <w:szCs w:val="26"/>
          <w:lang w:val="sr-Latn-ME"/>
        </w:rPr>
        <w:t xml:space="preserve"> </w:t>
      </w:r>
      <w:r w:rsidRPr="00040763">
        <w:rPr>
          <w:rFonts w:ascii="Arial Narrow" w:eastAsia="Times New Roman" w:hAnsi="Arial Narrow" w:cs="Arial"/>
          <w:noProof/>
          <w:sz w:val="26"/>
          <w:szCs w:val="26"/>
          <w:lang w:val="sr-Latn-ME"/>
        </w:rPr>
        <w:t>suda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za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prekršaje</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Crne</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Gore</w:t>
      </w:r>
      <w:r w:rsidRPr="00040763">
        <w:rPr>
          <w:rFonts w:ascii="Arial Narrow" w:eastAsia="Times New Roman" w:hAnsi="Arial Narrow" w:cs="Arial"/>
          <w:noProof/>
          <w:sz w:val="26"/>
          <w:szCs w:val="26"/>
          <w:lang w:val="sr-Latn-ME"/>
        </w:rPr>
        <w:t>,</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PŽP</w:t>
      </w:r>
      <w:r w:rsidRPr="00040763">
        <w:rPr>
          <w:rFonts w:ascii="Arial Narrow" w:eastAsia="Times New Roman" w:hAnsi="Arial Narrow" w:cs="Arial"/>
          <w:noProof/>
          <w:sz w:val="26"/>
          <w:szCs w:val="26"/>
          <w:lang w:val="sr-Latn-ME"/>
        </w:rPr>
        <w:t>.</w:t>
      </w:r>
      <w:r w:rsidR="00E714D4" w:rsidRPr="00040763">
        <w:rPr>
          <w:rFonts w:ascii="Arial Narrow" w:eastAsia="Times New Roman" w:hAnsi="Arial Narrow" w:cs="Arial"/>
          <w:noProof/>
          <w:sz w:val="26"/>
          <w:szCs w:val="26"/>
          <w:lang w:val="sr-Latn-ME"/>
        </w:rPr>
        <w:t xml:space="preserve"> </w:t>
      </w:r>
      <w:r w:rsidRPr="00040763">
        <w:rPr>
          <w:rFonts w:ascii="Arial Narrow" w:eastAsia="Times New Roman" w:hAnsi="Arial Narrow" w:cs="Arial"/>
          <w:noProof/>
          <w:sz w:val="26"/>
          <w:szCs w:val="26"/>
          <w:lang w:val="sr-Latn-ME"/>
        </w:rPr>
        <w:t>br.</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24/24-6</w:t>
      </w:r>
      <w:r w:rsidRPr="00040763">
        <w:rPr>
          <w:rFonts w:ascii="Arial Narrow" w:eastAsia="Times New Roman" w:hAnsi="Arial Narrow" w:cs="Arial"/>
          <w:noProof/>
          <w:sz w:val="26"/>
          <w:szCs w:val="26"/>
          <w:lang w:val="sr-Latn-ME"/>
        </w:rPr>
        <w:t>,</w:t>
      </w:r>
      <w:r w:rsidR="00E714D4" w:rsidRPr="00040763">
        <w:rPr>
          <w:rFonts w:ascii="Arial Narrow" w:eastAsia="Times New Roman" w:hAnsi="Arial Narrow" w:cs="Arial"/>
          <w:noProof/>
          <w:sz w:val="26"/>
          <w:szCs w:val="26"/>
          <w:lang w:val="sr-Latn-ME"/>
        </w:rPr>
        <w:t xml:space="preserve"> </w:t>
      </w:r>
      <w:r w:rsidRPr="00040763">
        <w:rPr>
          <w:rFonts w:ascii="Arial Narrow" w:eastAsia="Times New Roman" w:hAnsi="Arial Narrow" w:cs="Arial"/>
          <w:noProof/>
          <w:sz w:val="26"/>
          <w:szCs w:val="26"/>
          <w:lang w:val="sr-Latn-ME"/>
        </w:rPr>
        <w:t>od</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17.</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aprila</w:t>
      </w:r>
      <w:r w:rsidR="00E714D4" w:rsidRPr="00040763">
        <w:rPr>
          <w:rFonts w:ascii="Arial Narrow" w:eastAsia="Times New Roman" w:hAnsi="Arial Narrow" w:cs="Arial"/>
          <w:noProof/>
          <w:sz w:val="26"/>
          <w:szCs w:val="26"/>
          <w:lang w:val="sr-Latn-ME"/>
        </w:rPr>
        <w:t xml:space="preserve"> </w:t>
      </w:r>
      <w:r w:rsidRPr="00040763">
        <w:rPr>
          <w:rFonts w:ascii="Arial Narrow" w:eastAsia="Times New Roman" w:hAnsi="Arial Narrow" w:cs="Arial"/>
          <w:noProof/>
          <w:sz w:val="26"/>
          <w:szCs w:val="26"/>
          <w:lang w:val="sr-Latn-ME"/>
        </w:rPr>
        <w:t>2024.</w:t>
      </w:r>
      <w:r w:rsidR="00E714D4" w:rsidRPr="00040763">
        <w:rPr>
          <w:rFonts w:ascii="Arial Narrow" w:eastAsia="Times New Roman" w:hAnsi="Arial Narrow" w:cs="Arial"/>
          <w:noProof/>
          <w:sz w:val="26"/>
          <w:szCs w:val="26"/>
          <w:lang w:val="sr-Latn-ME"/>
        </w:rPr>
        <w:t xml:space="preserve"> </w:t>
      </w:r>
      <w:r w:rsidRPr="00040763">
        <w:rPr>
          <w:rFonts w:ascii="Arial Narrow" w:eastAsia="Times New Roman" w:hAnsi="Arial Narrow" w:cs="Arial"/>
          <w:noProof/>
          <w:sz w:val="26"/>
          <w:szCs w:val="26"/>
          <w:lang w:val="sr-Latn-ME"/>
        </w:rPr>
        <w:t>godine,</w:t>
      </w:r>
      <w:r w:rsidR="00E714D4" w:rsidRPr="00040763">
        <w:rPr>
          <w:rFonts w:ascii="Arial Narrow" w:eastAsia="Times New Roman" w:hAnsi="Arial Narrow" w:cs="Arial"/>
          <w:noProof/>
          <w:sz w:val="26"/>
          <w:szCs w:val="26"/>
          <w:lang w:val="sr-Latn-ME"/>
        </w:rPr>
        <w:t xml:space="preserve"> </w:t>
      </w:r>
      <w:r w:rsidRPr="00040763">
        <w:rPr>
          <w:rFonts w:ascii="Arial Narrow" w:eastAsia="Times New Roman" w:hAnsi="Arial Narrow" w:cs="Arial"/>
          <w:noProof/>
          <w:sz w:val="26"/>
          <w:szCs w:val="26"/>
          <w:lang w:val="sr-Latn-ME"/>
        </w:rPr>
        <w:t>odbijena</w:t>
      </w:r>
      <w:r w:rsidR="00E714D4" w:rsidRPr="00040763">
        <w:rPr>
          <w:rFonts w:ascii="Arial Narrow" w:eastAsia="Times New Roman" w:hAnsi="Arial Narrow" w:cs="Arial"/>
          <w:noProof/>
          <w:sz w:val="26"/>
          <w:szCs w:val="26"/>
          <w:lang w:val="sr-Latn-ME"/>
        </w:rPr>
        <w:t xml:space="preserve"> </w:t>
      </w:r>
      <w:r w:rsidRPr="00040763">
        <w:rPr>
          <w:rFonts w:ascii="Arial Narrow" w:eastAsia="Times New Roman" w:hAnsi="Arial Narrow" w:cs="Arial"/>
          <w:noProof/>
          <w:sz w:val="26"/>
          <w:szCs w:val="26"/>
          <w:lang w:val="sr-Latn-ME"/>
        </w:rPr>
        <w:t>je</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kao</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neosnovana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žalba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advokata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Sava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Kostića,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punomoćnika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okrivljenog</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Ivana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Vukićevića</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i</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potvrđeno</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prvostepeno</w:t>
      </w:r>
      <w:r w:rsidR="00E714D4" w:rsidRPr="00040763">
        <w:rPr>
          <w:rFonts w:ascii="Arial Narrow" w:eastAsia="Times New Roman" w:hAnsi="Arial Narrow" w:cs="Arial"/>
          <w:noProof/>
          <w:sz w:val="26"/>
          <w:szCs w:val="26"/>
          <w:lang w:val="sr-Latn-ME"/>
        </w:rPr>
        <w:t xml:space="preserve"> </w:t>
      </w:r>
      <w:r w:rsidR="004B6397" w:rsidRPr="00040763">
        <w:rPr>
          <w:rFonts w:ascii="Arial Narrow" w:eastAsia="Times New Roman" w:hAnsi="Arial Narrow" w:cs="Arial"/>
          <w:noProof/>
          <w:sz w:val="26"/>
          <w:szCs w:val="26"/>
          <w:lang w:val="sr-Latn-ME"/>
        </w:rPr>
        <w:t>rješenje.</w:t>
      </w:r>
    </w:p>
    <w:p w14:paraId="0A2A12B4" w14:textId="77777777" w:rsidR="00405227" w:rsidRPr="00040763" w:rsidRDefault="00405227" w:rsidP="001A059D">
      <w:pPr>
        <w:spacing w:after="0" w:line="240" w:lineRule="auto"/>
        <w:jc w:val="both"/>
        <w:rPr>
          <w:rFonts w:ascii="Arial Narrow" w:eastAsia="Times New Roman" w:hAnsi="Arial Narrow" w:cs="Arial"/>
          <w:noProof/>
          <w:sz w:val="26"/>
          <w:szCs w:val="26"/>
          <w:lang w:val="sr-Latn-ME"/>
        </w:rPr>
      </w:pPr>
    </w:p>
    <w:p w14:paraId="0B1C3CB7" w14:textId="77777777" w:rsidR="00405227" w:rsidRPr="00040763" w:rsidRDefault="00405227" w:rsidP="001A059D">
      <w:pPr>
        <w:spacing w:after="0" w:line="240" w:lineRule="auto"/>
        <w:jc w:val="both"/>
        <w:rPr>
          <w:rFonts w:ascii="Arial Narrow" w:hAnsi="Arial Narrow"/>
          <w:sz w:val="26"/>
          <w:szCs w:val="26"/>
          <w:lang w:val="sr-Latn-ME"/>
        </w:rPr>
      </w:pPr>
      <w:r w:rsidRPr="00040763">
        <w:rPr>
          <w:rFonts w:ascii="Arial Narrow" w:eastAsia="Times New Roman" w:hAnsi="Arial Narrow" w:cs="Arial"/>
          <w:b/>
          <w:noProof/>
          <w:sz w:val="26"/>
          <w:szCs w:val="26"/>
          <w:lang w:val="sr-Latn-ME"/>
        </w:rPr>
        <w:tab/>
        <w:t>9.</w:t>
      </w:r>
      <w:r w:rsidR="00E714D4" w:rsidRPr="00040763">
        <w:rPr>
          <w:rFonts w:ascii="Arial Narrow" w:eastAsia="Times New Roman" w:hAnsi="Arial Narrow" w:cs="Arial"/>
          <w:b/>
          <w:noProof/>
          <w:sz w:val="26"/>
          <w:szCs w:val="26"/>
          <w:lang w:val="sr-Latn-ME"/>
        </w:rPr>
        <w:t xml:space="preserve"> </w:t>
      </w:r>
      <w:r w:rsidRPr="00040763">
        <w:rPr>
          <w:rFonts w:ascii="Arial Narrow" w:hAnsi="Arial Narrow"/>
          <w:sz w:val="26"/>
          <w:szCs w:val="26"/>
          <w:lang w:val="sr-Latn-ME"/>
        </w:rPr>
        <w:t>U</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relevantnom</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dijelu</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obrazloženja</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je</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navedeno:</w:t>
      </w:r>
    </w:p>
    <w:p w14:paraId="5551EA3B" w14:textId="77777777" w:rsidR="00E714D4" w:rsidRPr="00040763" w:rsidRDefault="00405227" w:rsidP="001A059D">
      <w:pPr>
        <w:pStyle w:val="NormalWeb"/>
        <w:shd w:val="clear" w:color="auto" w:fill="FFFFFF"/>
        <w:spacing w:after="0" w:line="240" w:lineRule="auto"/>
        <w:jc w:val="both"/>
        <w:rPr>
          <w:rFonts w:ascii="Arial Narrow" w:eastAsia="Times New Roman" w:hAnsi="Arial Narrow" w:cs="Arial"/>
          <w:color w:val="000000"/>
          <w:sz w:val="22"/>
          <w:szCs w:val="22"/>
          <w:lang w:val="sr-Latn-ME"/>
        </w:rPr>
      </w:pPr>
      <w:r w:rsidRPr="00040763">
        <w:rPr>
          <w:rFonts w:ascii="Arial Narrow" w:eastAsia="Times New Roman" w:hAnsi="Arial Narrow"/>
          <w:sz w:val="26"/>
          <w:szCs w:val="26"/>
          <w:lang w:val="sr-Latn-ME"/>
        </w:rPr>
        <w:tab/>
      </w:r>
      <w:r w:rsidRPr="00040763">
        <w:rPr>
          <w:rFonts w:ascii="Arial Narrow" w:eastAsia="Times New Roman" w:hAnsi="Arial Narrow"/>
          <w:sz w:val="22"/>
          <w:szCs w:val="22"/>
          <w:lang w:val="sr-Latn-ME"/>
        </w:rPr>
        <w:t>“(…)</w:t>
      </w:r>
      <w:r w:rsidR="00E714D4" w:rsidRPr="00040763">
        <w:rPr>
          <w:rFonts w:ascii="Arial Narrow" w:eastAsia="Times New Roman" w:hAnsi="Arial Narrow"/>
          <w:sz w:val="22"/>
          <w:szCs w:val="22"/>
          <w:lang w:val="sr-Latn-ME"/>
        </w:rPr>
        <w:t xml:space="preserve"> </w:t>
      </w:r>
      <w:r w:rsidR="00E714D4" w:rsidRPr="00040763">
        <w:rPr>
          <w:rFonts w:ascii="Arial Narrow" w:eastAsia="Times New Roman" w:hAnsi="Arial Narrow" w:cs="Arial"/>
          <w:color w:val="000000"/>
          <w:sz w:val="22"/>
          <w:szCs w:val="22"/>
          <w:lang w:val="sr-Latn-ME"/>
        </w:rPr>
        <w:t>Cijeneći navode u žalbi i ostale spise predmeta ovaj sud nalazi da je pobijano rješenje pravilno i zakonito, te da je pravilno postupio prvostepeni sud kada je predmetni zahtjev za naknadu troškova postupka odbio kao neosnovan.</w:t>
      </w:r>
    </w:p>
    <w:p w14:paraId="4293CAA7" w14:textId="77777777" w:rsidR="00E714D4" w:rsidRPr="00040763" w:rsidRDefault="00E714D4" w:rsidP="001A059D">
      <w:pPr>
        <w:shd w:val="clear" w:color="auto" w:fill="FFFFFF"/>
        <w:spacing w:after="0" w:line="240" w:lineRule="auto"/>
        <w:jc w:val="both"/>
        <w:rPr>
          <w:rFonts w:ascii="Arial Narrow" w:eastAsia="Times New Roman" w:hAnsi="Arial Narrow" w:cs="Arial"/>
          <w:color w:val="000000"/>
          <w:lang w:val="sr-Latn-ME"/>
        </w:rPr>
      </w:pPr>
      <w:r w:rsidRPr="00040763">
        <w:rPr>
          <w:rFonts w:ascii="Arial Narrow" w:eastAsia="Times New Roman" w:hAnsi="Arial Narrow" w:cs="Arial"/>
          <w:color w:val="000000"/>
          <w:lang w:val="sr-Latn-ME"/>
        </w:rPr>
        <w:t>Naime, neosnovani su navodi u žalbi da u konkretnoj stvari okrivljenom pripadaju troškovi na ime sastava pisane odbrane. Ovo upravo imajući u vidu odredbu čl.163 st.3 Zakona o prekršajima, kojom je propisano da okrivljeni, kada se prvi put poziva, može sudu dostaviti pisanu odbranu, te s tim u vezi činjenicu da je predmetna pisana odbrana lična odbrana okrivljenog jer je formalna odbrana (advokat) samo forma stručne pomoći okrivljenom, ali ne i njegova zamjena, s obzirom da je osnovna dužnost branioca da okrivljenom pruži stručnu pomoć u njegovoj odbrani u cilju zaštite prava istog, odnosno da preduzima sve radnje koje idu u korist okrivljenom, ali ne i da u njegovo ime daje izjašnjenje o činjenicama koje mu se stavljaju na teret, dokazima izvedenim u postupku i sl, te odbranu može dati samo okrivljeno lice,</w:t>
      </w:r>
      <w:r w:rsidR="005A7A89" w:rsidRPr="00040763">
        <w:rPr>
          <w:rFonts w:ascii="Arial Narrow" w:eastAsia="Times New Roman" w:hAnsi="Arial Narrow" w:cs="Arial"/>
          <w:color w:val="000000"/>
          <w:lang w:val="sr-Latn-ME"/>
        </w:rPr>
        <w:t xml:space="preserve"> </w:t>
      </w:r>
      <w:r w:rsidRPr="00040763">
        <w:rPr>
          <w:rFonts w:ascii="Arial Narrow" w:eastAsia="Times New Roman" w:hAnsi="Arial Narrow" w:cs="Arial"/>
          <w:color w:val="000000"/>
          <w:lang w:val="sr-Latn-ME"/>
        </w:rPr>
        <w:t>kako je to u konačnom prvostepeni sud pravilno utvrdio.</w:t>
      </w:r>
    </w:p>
    <w:p w14:paraId="3AD22DC1" w14:textId="77777777" w:rsidR="00E714D4" w:rsidRPr="00040763" w:rsidRDefault="00E714D4" w:rsidP="001A059D">
      <w:pPr>
        <w:shd w:val="clear" w:color="auto" w:fill="FFFFFF"/>
        <w:spacing w:after="0" w:line="240" w:lineRule="auto"/>
        <w:jc w:val="both"/>
        <w:rPr>
          <w:rFonts w:ascii="Arial Narrow" w:eastAsia="Times New Roman" w:hAnsi="Arial Narrow" w:cs="Arial"/>
          <w:color w:val="000000"/>
          <w:lang w:val="sr-Latn-ME"/>
        </w:rPr>
      </w:pPr>
      <w:r w:rsidRPr="00040763">
        <w:rPr>
          <w:rFonts w:ascii="Arial Narrow" w:eastAsia="Times New Roman" w:hAnsi="Arial Narrow" w:cs="Arial"/>
          <w:color w:val="000000"/>
          <w:lang w:val="sr-Latn-ME"/>
        </w:rPr>
        <w:t xml:space="preserve">Takođe, neosnovani su navodi u žalbi da u konkretnoj stvari okrivljenom pripadaju troškovi na ime sastava zahtjeva za naknadu troškova postupka, pa je pravilno prvostepeni sud iste odbio kao neosnovane. Imajući u vidu navode predmetne žalbe ovaj sud nalazi da u konkretnom slučaju okrivljenom ne pripadaju troškovi na ime sastava podneska </w:t>
      </w:r>
      <w:r w:rsidRPr="00040763">
        <w:rPr>
          <w:rFonts w:ascii="Arial Narrow" w:eastAsia="Times New Roman" w:hAnsi="Arial Narrow" w:cs="Arial"/>
          <w:color w:val="000000"/>
          <w:lang w:val="sr-Latn-ME"/>
        </w:rPr>
        <w:lastRenderedPageBreak/>
        <w:t>- zahtjeva za naknadu troškova postupka u iznosu od 121,00 eura. Ovo iz razloga što se dostavljanjem zahtjeva za naknadu troškova postupka, tj. troškovnika, po nalaženju ovog suda, ne pokreće poseban prekršajni postupak za naknadu troškova, već je pomenuti zahtjev inicijalni akt koji se podnosi u roku od 15 dana od dana pravosnažnosti odluke i istim se daje specifikacija troškova, odnosno isti se samo opredjeljuju u pogledu njihove visine, pa se takav podnesak ne može smatrati ostalim obrazloženim podneskom u smislu tarifnog broja 7 važeće Advokatske tarife Advokatske komore Crne Gore, koja se primjenjuje u prekršajnom postupku.</w:t>
      </w:r>
    </w:p>
    <w:p w14:paraId="2C320AB9" w14:textId="77777777" w:rsidR="00E714D4" w:rsidRPr="00040763" w:rsidRDefault="00E714D4" w:rsidP="001A059D">
      <w:pPr>
        <w:shd w:val="clear" w:color="auto" w:fill="FFFFFF"/>
        <w:spacing w:after="0" w:line="240" w:lineRule="auto"/>
        <w:jc w:val="both"/>
        <w:rPr>
          <w:rFonts w:ascii="Arial Narrow" w:eastAsia="Times New Roman" w:hAnsi="Arial Narrow" w:cs="Arial"/>
          <w:color w:val="000000"/>
          <w:lang w:val="sr-Latn-ME"/>
        </w:rPr>
      </w:pPr>
      <w:r w:rsidRPr="00040763">
        <w:rPr>
          <w:rFonts w:ascii="Arial Narrow" w:eastAsia="Times New Roman" w:hAnsi="Arial Narrow" w:cs="Arial"/>
          <w:color w:val="000000"/>
          <w:lang w:val="sr-Latn-ME"/>
        </w:rPr>
        <w:t>Dakle, imajući u vidu naprijed navedeno, ovaj sud nalazi da je pravilno postupio prvostepeni sud kada je zahtjev punomoćnika okrivljenog za naknadu nužnih izdataka i nagrade branioca u prekršajnom postupku - advokata Save Kostića iz Nikšića odbio kao neosnovan.</w:t>
      </w:r>
    </w:p>
    <w:p w14:paraId="16D22B3C" w14:textId="77777777" w:rsidR="00405227" w:rsidRPr="00040763" w:rsidRDefault="00E714D4" w:rsidP="001A059D">
      <w:pPr>
        <w:shd w:val="clear" w:color="auto" w:fill="FFFFFF"/>
        <w:spacing w:after="0" w:line="240" w:lineRule="auto"/>
        <w:jc w:val="both"/>
        <w:rPr>
          <w:rFonts w:ascii="Arial Narrow" w:eastAsia="Times New Roman" w:hAnsi="Arial Narrow" w:cs="Arial"/>
          <w:color w:val="000000"/>
          <w:lang w:val="sr-Latn-ME"/>
        </w:rPr>
      </w:pPr>
      <w:r w:rsidRPr="00040763">
        <w:rPr>
          <w:rFonts w:ascii="Arial Narrow" w:eastAsia="Times New Roman" w:hAnsi="Arial Narrow" w:cs="Arial"/>
          <w:color w:val="000000"/>
          <w:lang w:val="sr-Latn-ME"/>
        </w:rPr>
        <w:t xml:space="preserve">Iz iznijetih razloga predmetna žalba je odbijena kao neosnova i pobijano rješenje potvrđeno kao pravilno i zakonito. </w:t>
      </w:r>
      <w:r w:rsidR="00405227" w:rsidRPr="00040763">
        <w:rPr>
          <w:rFonts w:ascii="Arial Narrow" w:eastAsia="Times New Roman" w:hAnsi="Arial Narrow" w:cs="Arial"/>
          <w:color w:val="000000"/>
          <w:lang w:val="sr-Latn-ME"/>
        </w:rPr>
        <w:t>(…)”</w:t>
      </w:r>
    </w:p>
    <w:p w14:paraId="17D14FFA" w14:textId="77777777" w:rsidR="00405227" w:rsidRPr="00040763" w:rsidRDefault="00405227" w:rsidP="001A059D">
      <w:pPr>
        <w:shd w:val="clear" w:color="auto" w:fill="FFFFFF"/>
        <w:spacing w:after="0" w:line="240" w:lineRule="auto"/>
        <w:jc w:val="both"/>
        <w:rPr>
          <w:rFonts w:ascii="Arial Narrow" w:eastAsia="Times New Roman" w:hAnsi="Arial Narrow" w:cs="Times New Roman"/>
          <w:lang w:val="sr-Latn-ME"/>
        </w:rPr>
      </w:pPr>
      <w:r w:rsidRPr="00040763">
        <w:rPr>
          <w:rFonts w:ascii="Arial Narrow" w:hAnsi="Arial Narrow" w:cs="Arial"/>
          <w:shd w:val="clear" w:color="auto" w:fill="FFFFFF"/>
          <w:lang w:val="sr-Latn-ME"/>
        </w:rPr>
        <w:tab/>
      </w:r>
    </w:p>
    <w:p w14:paraId="53F5DF9E" w14:textId="77777777" w:rsidR="00405227" w:rsidRPr="00040763" w:rsidRDefault="00E714D4" w:rsidP="001A059D">
      <w:pPr>
        <w:spacing w:after="0" w:line="240" w:lineRule="auto"/>
        <w:jc w:val="both"/>
        <w:rPr>
          <w:rFonts w:ascii="Arial Narrow" w:eastAsia="Calibri" w:hAnsi="Arial Narrow" w:cs="Times New Roman"/>
          <w:b/>
          <w:sz w:val="26"/>
          <w:szCs w:val="26"/>
          <w:lang w:val="sr-Latn-ME"/>
        </w:rPr>
      </w:pPr>
      <w:r w:rsidRPr="00040763">
        <w:rPr>
          <w:rFonts w:ascii="Arial Narrow" w:eastAsia="Calibri" w:hAnsi="Arial Narrow" w:cs="Times New Roman"/>
          <w:sz w:val="26"/>
          <w:szCs w:val="26"/>
          <w:lang w:val="sr-Latn-ME"/>
        </w:rPr>
        <w:t xml:space="preserve">      </w:t>
      </w:r>
      <w:r w:rsidR="00405227" w:rsidRPr="00040763">
        <w:rPr>
          <w:rFonts w:ascii="Arial Narrow" w:eastAsia="Calibri" w:hAnsi="Arial Narrow" w:cs="Times New Roman"/>
          <w:sz w:val="26"/>
          <w:szCs w:val="26"/>
          <w:lang w:val="sr-Latn-ME"/>
        </w:rPr>
        <w:tab/>
      </w:r>
      <w:r w:rsidR="00405227" w:rsidRPr="00040763">
        <w:rPr>
          <w:rFonts w:ascii="Arial Narrow" w:eastAsia="Calibri" w:hAnsi="Arial Narrow" w:cs="Times New Roman"/>
          <w:b/>
          <w:sz w:val="26"/>
          <w:szCs w:val="26"/>
          <w:lang w:val="sr-Latn-ME"/>
        </w:rPr>
        <w:t>III</w:t>
      </w:r>
      <w:r w:rsidRPr="00040763">
        <w:rPr>
          <w:rFonts w:ascii="Arial Narrow" w:eastAsia="Calibri" w:hAnsi="Arial Narrow" w:cs="Times New Roman"/>
          <w:b/>
          <w:sz w:val="26"/>
          <w:szCs w:val="26"/>
          <w:lang w:val="sr-Latn-ME"/>
        </w:rPr>
        <w:t xml:space="preserve"> </w:t>
      </w:r>
      <w:r w:rsidR="00405227" w:rsidRPr="00040763">
        <w:rPr>
          <w:rFonts w:ascii="Arial Narrow" w:eastAsia="Calibri" w:hAnsi="Arial Narrow" w:cs="Times New Roman"/>
          <w:b/>
          <w:sz w:val="26"/>
          <w:szCs w:val="26"/>
          <w:lang w:val="sr-Latn-ME"/>
        </w:rPr>
        <w:t>RELEVANTNE</w:t>
      </w:r>
      <w:r w:rsidRPr="00040763">
        <w:rPr>
          <w:rFonts w:ascii="Arial Narrow" w:eastAsia="Calibri" w:hAnsi="Arial Narrow" w:cs="Times New Roman"/>
          <w:b/>
          <w:sz w:val="26"/>
          <w:szCs w:val="26"/>
          <w:lang w:val="sr-Latn-ME"/>
        </w:rPr>
        <w:t xml:space="preserve"> </w:t>
      </w:r>
      <w:r w:rsidR="00405227" w:rsidRPr="00040763">
        <w:rPr>
          <w:rFonts w:ascii="Arial Narrow" w:eastAsia="Calibri" w:hAnsi="Arial Narrow" w:cs="Times New Roman"/>
          <w:b/>
          <w:sz w:val="26"/>
          <w:szCs w:val="26"/>
          <w:lang w:val="sr-Latn-ME"/>
        </w:rPr>
        <w:t>NORME</w:t>
      </w:r>
    </w:p>
    <w:p w14:paraId="1A909A46" w14:textId="77777777" w:rsidR="00405227" w:rsidRPr="00040763" w:rsidRDefault="00405227" w:rsidP="001A059D">
      <w:pPr>
        <w:spacing w:after="0" w:line="240" w:lineRule="auto"/>
        <w:jc w:val="both"/>
        <w:rPr>
          <w:rFonts w:ascii="Arial Narrow" w:eastAsia="Calibri" w:hAnsi="Arial Narrow" w:cs="Times New Roman"/>
          <w:b/>
          <w:sz w:val="26"/>
          <w:szCs w:val="26"/>
          <w:lang w:val="sr-Latn-ME"/>
        </w:rPr>
      </w:pPr>
    </w:p>
    <w:p w14:paraId="387B3C28" w14:textId="77777777" w:rsidR="00405227" w:rsidRPr="00040763" w:rsidRDefault="00405227" w:rsidP="001A059D">
      <w:pPr>
        <w:spacing w:after="0" w:line="240" w:lineRule="auto"/>
        <w:jc w:val="both"/>
        <w:rPr>
          <w:rFonts w:ascii="Arial Narrow" w:eastAsia="Calibri" w:hAnsi="Arial Narrow" w:cs="Times New Roman"/>
          <w:sz w:val="26"/>
          <w:szCs w:val="26"/>
          <w:lang w:val="sr-Latn-ME"/>
        </w:rPr>
      </w:pPr>
      <w:r w:rsidRPr="00040763">
        <w:rPr>
          <w:rFonts w:ascii="Arial Narrow" w:eastAsia="Calibri" w:hAnsi="Arial Narrow" w:cs="Times New Roman"/>
          <w:b/>
          <w:sz w:val="26"/>
          <w:szCs w:val="26"/>
          <w:lang w:val="sr-Latn-ME"/>
        </w:rPr>
        <w:tab/>
        <w:t>Ustav</w:t>
      </w:r>
      <w:r w:rsidR="00E714D4" w:rsidRPr="00040763">
        <w:rPr>
          <w:rFonts w:ascii="Arial Narrow" w:eastAsia="Calibri" w:hAnsi="Arial Narrow" w:cs="Times New Roman"/>
          <w:b/>
          <w:sz w:val="26"/>
          <w:szCs w:val="26"/>
          <w:lang w:val="sr-Latn-ME"/>
        </w:rPr>
        <w:t xml:space="preserve"> </w:t>
      </w:r>
      <w:r w:rsidRPr="00040763">
        <w:rPr>
          <w:rFonts w:ascii="Arial Narrow" w:eastAsia="Calibri" w:hAnsi="Arial Narrow" w:cs="Times New Roman"/>
          <w:b/>
          <w:sz w:val="26"/>
          <w:szCs w:val="26"/>
          <w:lang w:val="sr-Latn-ME"/>
        </w:rPr>
        <w:t>Crne</w:t>
      </w:r>
      <w:r w:rsidR="00E714D4" w:rsidRPr="00040763">
        <w:rPr>
          <w:rFonts w:ascii="Arial Narrow" w:eastAsia="Calibri" w:hAnsi="Arial Narrow" w:cs="Times New Roman"/>
          <w:b/>
          <w:sz w:val="26"/>
          <w:szCs w:val="26"/>
          <w:lang w:val="sr-Latn-ME"/>
        </w:rPr>
        <w:t xml:space="preserve"> </w:t>
      </w:r>
      <w:r w:rsidRPr="00040763">
        <w:rPr>
          <w:rFonts w:ascii="Arial Narrow" w:eastAsia="Calibri" w:hAnsi="Arial Narrow" w:cs="Times New Roman"/>
          <w:b/>
          <w:sz w:val="26"/>
          <w:szCs w:val="26"/>
          <w:lang w:val="sr-Latn-ME"/>
        </w:rPr>
        <w:t>Gore</w:t>
      </w:r>
    </w:p>
    <w:p w14:paraId="6ABFA45E" w14:textId="77777777" w:rsidR="00405227" w:rsidRPr="00040763" w:rsidRDefault="00405227" w:rsidP="001A059D">
      <w:pPr>
        <w:spacing w:after="0" w:line="240" w:lineRule="auto"/>
        <w:jc w:val="center"/>
        <w:rPr>
          <w:rFonts w:ascii="Arial Narrow" w:hAnsi="Arial Narrow"/>
          <w:b/>
          <w:lang w:val="sr-Latn-ME"/>
        </w:rPr>
      </w:pPr>
      <w:r w:rsidRPr="00040763">
        <w:rPr>
          <w:rFonts w:ascii="Arial Narrow" w:hAnsi="Arial Narrow"/>
          <w:b/>
          <w:lang w:val="sr-Latn-ME"/>
        </w:rPr>
        <w:t>Član</w:t>
      </w:r>
      <w:r w:rsidR="00E714D4" w:rsidRPr="00040763">
        <w:rPr>
          <w:rFonts w:ascii="Arial Narrow" w:hAnsi="Arial Narrow"/>
          <w:b/>
          <w:lang w:val="sr-Latn-ME"/>
        </w:rPr>
        <w:t xml:space="preserve"> </w:t>
      </w:r>
      <w:r w:rsidRPr="00040763">
        <w:rPr>
          <w:rFonts w:ascii="Arial Narrow" w:hAnsi="Arial Narrow"/>
          <w:b/>
          <w:lang w:val="sr-Latn-ME"/>
        </w:rPr>
        <w:t>32</w:t>
      </w:r>
    </w:p>
    <w:p w14:paraId="5511A22F" w14:textId="77777777" w:rsidR="00405227" w:rsidRPr="00040763" w:rsidRDefault="00405227" w:rsidP="001A059D">
      <w:pPr>
        <w:spacing w:after="0" w:line="240" w:lineRule="auto"/>
        <w:jc w:val="both"/>
        <w:rPr>
          <w:rFonts w:ascii="Arial Narrow" w:hAnsi="Arial Narrow"/>
          <w:lang w:val="sr-Latn-ME"/>
        </w:rPr>
      </w:pPr>
      <w:r w:rsidRPr="00040763">
        <w:rPr>
          <w:rFonts w:ascii="Arial Narrow" w:hAnsi="Arial Narrow"/>
          <w:lang w:val="sr-Latn-ME"/>
        </w:rPr>
        <w:tab/>
        <w:t>Svako</w:t>
      </w:r>
      <w:r w:rsidR="00E714D4" w:rsidRPr="00040763">
        <w:rPr>
          <w:rFonts w:ascii="Arial Narrow" w:hAnsi="Arial Narrow"/>
          <w:lang w:val="sr-Latn-ME"/>
        </w:rPr>
        <w:t xml:space="preserve"> </w:t>
      </w:r>
      <w:r w:rsidRPr="00040763">
        <w:rPr>
          <w:rFonts w:ascii="Arial Narrow" w:hAnsi="Arial Narrow"/>
          <w:lang w:val="sr-Latn-ME"/>
        </w:rPr>
        <w:t>ima</w:t>
      </w:r>
      <w:r w:rsidR="00E714D4" w:rsidRPr="00040763">
        <w:rPr>
          <w:rFonts w:ascii="Arial Narrow" w:hAnsi="Arial Narrow"/>
          <w:lang w:val="sr-Latn-ME"/>
        </w:rPr>
        <w:t xml:space="preserve"> </w:t>
      </w:r>
      <w:r w:rsidRPr="00040763">
        <w:rPr>
          <w:rFonts w:ascii="Arial Narrow" w:hAnsi="Arial Narrow"/>
          <w:lang w:val="sr-Latn-ME"/>
        </w:rPr>
        <w:t>pravo</w:t>
      </w:r>
      <w:r w:rsidR="00E714D4" w:rsidRPr="00040763">
        <w:rPr>
          <w:rFonts w:ascii="Arial Narrow" w:hAnsi="Arial Narrow"/>
          <w:lang w:val="sr-Latn-ME"/>
        </w:rPr>
        <w:t xml:space="preserve"> </w:t>
      </w:r>
      <w:r w:rsidRPr="00040763">
        <w:rPr>
          <w:rFonts w:ascii="Arial Narrow" w:hAnsi="Arial Narrow"/>
          <w:lang w:val="sr-Latn-ME"/>
        </w:rPr>
        <w:t>na</w:t>
      </w:r>
      <w:r w:rsidR="00E714D4" w:rsidRPr="00040763">
        <w:rPr>
          <w:rFonts w:ascii="Arial Narrow" w:hAnsi="Arial Narrow"/>
          <w:lang w:val="sr-Latn-ME"/>
        </w:rPr>
        <w:t xml:space="preserve"> </w:t>
      </w:r>
      <w:r w:rsidRPr="00040763">
        <w:rPr>
          <w:rFonts w:ascii="Arial Narrow" w:hAnsi="Arial Narrow"/>
          <w:lang w:val="sr-Latn-ME"/>
        </w:rPr>
        <w:t>pravično</w:t>
      </w:r>
      <w:r w:rsidR="00E714D4" w:rsidRPr="00040763">
        <w:rPr>
          <w:rFonts w:ascii="Arial Narrow" w:hAnsi="Arial Narrow"/>
          <w:lang w:val="sr-Latn-ME"/>
        </w:rPr>
        <w:t xml:space="preserve"> </w:t>
      </w:r>
      <w:r w:rsidRPr="00040763">
        <w:rPr>
          <w:rFonts w:ascii="Arial Narrow" w:hAnsi="Arial Narrow"/>
          <w:lang w:val="sr-Latn-ME"/>
        </w:rPr>
        <w:t>i</w:t>
      </w:r>
      <w:r w:rsidR="00E714D4" w:rsidRPr="00040763">
        <w:rPr>
          <w:rFonts w:ascii="Arial Narrow" w:hAnsi="Arial Narrow"/>
          <w:lang w:val="sr-Latn-ME"/>
        </w:rPr>
        <w:t xml:space="preserve"> </w:t>
      </w:r>
      <w:r w:rsidRPr="00040763">
        <w:rPr>
          <w:rFonts w:ascii="Arial Narrow" w:hAnsi="Arial Narrow"/>
          <w:lang w:val="sr-Latn-ME"/>
        </w:rPr>
        <w:t>javno</w:t>
      </w:r>
      <w:r w:rsidR="00E714D4" w:rsidRPr="00040763">
        <w:rPr>
          <w:rFonts w:ascii="Arial Narrow" w:hAnsi="Arial Narrow"/>
          <w:lang w:val="sr-Latn-ME"/>
        </w:rPr>
        <w:t xml:space="preserve"> </w:t>
      </w:r>
      <w:r w:rsidRPr="00040763">
        <w:rPr>
          <w:rFonts w:ascii="Arial Narrow" w:hAnsi="Arial Narrow"/>
          <w:lang w:val="sr-Latn-ME"/>
        </w:rPr>
        <w:t>suđenje</w:t>
      </w:r>
      <w:r w:rsidR="00E714D4" w:rsidRPr="00040763">
        <w:rPr>
          <w:rFonts w:ascii="Arial Narrow" w:hAnsi="Arial Narrow"/>
          <w:lang w:val="sr-Latn-ME"/>
        </w:rPr>
        <w:t xml:space="preserve"> </w:t>
      </w:r>
      <w:r w:rsidRPr="00040763">
        <w:rPr>
          <w:rFonts w:ascii="Arial Narrow" w:hAnsi="Arial Narrow"/>
          <w:lang w:val="sr-Latn-ME"/>
        </w:rPr>
        <w:t>u</w:t>
      </w:r>
      <w:r w:rsidR="00E714D4" w:rsidRPr="00040763">
        <w:rPr>
          <w:rFonts w:ascii="Arial Narrow" w:hAnsi="Arial Narrow"/>
          <w:lang w:val="sr-Latn-ME"/>
        </w:rPr>
        <w:t xml:space="preserve"> </w:t>
      </w:r>
      <w:r w:rsidRPr="00040763">
        <w:rPr>
          <w:rFonts w:ascii="Arial Narrow" w:hAnsi="Arial Narrow"/>
          <w:lang w:val="sr-Latn-ME"/>
        </w:rPr>
        <w:t>razumnom</w:t>
      </w:r>
      <w:r w:rsidR="00E714D4" w:rsidRPr="00040763">
        <w:rPr>
          <w:rFonts w:ascii="Arial Narrow" w:hAnsi="Arial Narrow"/>
          <w:lang w:val="sr-Latn-ME"/>
        </w:rPr>
        <w:t xml:space="preserve"> </w:t>
      </w:r>
      <w:r w:rsidRPr="00040763">
        <w:rPr>
          <w:rFonts w:ascii="Arial Narrow" w:hAnsi="Arial Narrow"/>
          <w:lang w:val="sr-Latn-ME"/>
        </w:rPr>
        <w:t>roku</w:t>
      </w:r>
      <w:r w:rsidR="00E714D4" w:rsidRPr="00040763">
        <w:rPr>
          <w:rFonts w:ascii="Arial Narrow" w:hAnsi="Arial Narrow"/>
          <w:lang w:val="sr-Latn-ME"/>
        </w:rPr>
        <w:t xml:space="preserve"> </w:t>
      </w:r>
      <w:r w:rsidRPr="00040763">
        <w:rPr>
          <w:rFonts w:ascii="Arial Narrow" w:hAnsi="Arial Narrow"/>
          <w:lang w:val="sr-Latn-ME"/>
        </w:rPr>
        <w:t>pred</w:t>
      </w:r>
      <w:r w:rsidR="00E714D4" w:rsidRPr="00040763">
        <w:rPr>
          <w:rFonts w:ascii="Arial Narrow" w:hAnsi="Arial Narrow"/>
          <w:lang w:val="sr-Latn-ME"/>
        </w:rPr>
        <w:t xml:space="preserve"> </w:t>
      </w:r>
      <w:r w:rsidRPr="00040763">
        <w:rPr>
          <w:rFonts w:ascii="Arial Narrow" w:hAnsi="Arial Narrow"/>
          <w:lang w:val="sr-Latn-ME"/>
        </w:rPr>
        <w:t>nezavisnim,</w:t>
      </w:r>
      <w:r w:rsidR="00E714D4" w:rsidRPr="00040763">
        <w:rPr>
          <w:rFonts w:ascii="Arial Narrow" w:hAnsi="Arial Narrow"/>
          <w:lang w:val="sr-Latn-ME"/>
        </w:rPr>
        <w:t xml:space="preserve"> </w:t>
      </w:r>
      <w:r w:rsidRPr="00040763">
        <w:rPr>
          <w:rFonts w:ascii="Arial Narrow" w:hAnsi="Arial Narrow"/>
          <w:lang w:val="sr-Latn-ME"/>
        </w:rPr>
        <w:t>nepristrasnim</w:t>
      </w:r>
      <w:r w:rsidR="00E714D4" w:rsidRPr="00040763">
        <w:rPr>
          <w:rFonts w:ascii="Arial Narrow" w:hAnsi="Arial Narrow"/>
          <w:lang w:val="sr-Latn-ME"/>
        </w:rPr>
        <w:t xml:space="preserve"> </w:t>
      </w:r>
      <w:r w:rsidRPr="00040763">
        <w:rPr>
          <w:rFonts w:ascii="Arial Narrow" w:hAnsi="Arial Narrow"/>
          <w:lang w:val="sr-Latn-ME"/>
        </w:rPr>
        <w:t>i</w:t>
      </w:r>
      <w:r w:rsidR="00E714D4" w:rsidRPr="00040763">
        <w:rPr>
          <w:rFonts w:ascii="Arial Narrow" w:hAnsi="Arial Narrow"/>
          <w:lang w:val="sr-Latn-ME"/>
        </w:rPr>
        <w:t xml:space="preserve"> </w:t>
      </w:r>
      <w:r w:rsidRPr="00040763">
        <w:rPr>
          <w:rFonts w:ascii="Arial Narrow" w:hAnsi="Arial Narrow"/>
          <w:lang w:val="sr-Latn-ME"/>
        </w:rPr>
        <w:t>zakonom</w:t>
      </w:r>
      <w:r w:rsidR="00E714D4" w:rsidRPr="00040763">
        <w:rPr>
          <w:rFonts w:ascii="Arial Narrow" w:hAnsi="Arial Narrow"/>
          <w:lang w:val="sr-Latn-ME"/>
        </w:rPr>
        <w:t xml:space="preserve"> </w:t>
      </w:r>
      <w:r w:rsidRPr="00040763">
        <w:rPr>
          <w:rFonts w:ascii="Arial Narrow" w:hAnsi="Arial Narrow"/>
          <w:lang w:val="sr-Latn-ME"/>
        </w:rPr>
        <w:t>ustanovljenim</w:t>
      </w:r>
      <w:r w:rsidR="00E714D4" w:rsidRPr="00040763">
        <w:rPr>
          <w:rFonts w:ascii="Arial Narrow" w:hAnsi="Arial Narrow"/>
          <w:lang w:val="sr-Latn-ME"/>
        </w:rPr>
        <w:t xml:space="preserve"> </w:t>
      </w:r>
      <w:r w:rsidRPr="00040763">
        <w:rPr>
          <w:rFonts w:ascii="Arial Narrow" w:hAnsi="Arial Narrow"/>
          <w:lang w:val="sr-Latn-ME"/>
        </w:rPr>
        <w:t>sudom.</w:t>
      </w:r>
    </w:p>
    <w:p w14:paraId="2087BE77" w14:textId="77777777" w:rsidR="00405227" w:rsidRPr="00040763" w:rsidRDefault="00405227" w:rsidP="001A059D">
      <w:pPr>
        <w:spacing w:after="0" w:line="240" w:lineRule="auto"/>
        <w:jc w:val="both"/>
        <w:rPr>
          <w:rFonts w:ascii="Arial Narrow" w:hAnsi="Arial Narrow"/>
          <w:lang w:val="sr-Latn-ME"/>
        </w:rPr>
      </w:pPr>
    </w:p>
    <w:p w14:paraId="12A2A975" w14:textId="77777777" w:rsidR="00405227" w:rsidRDefault="00E714D4" w:rsidP="001A059D">
      <w:pPr>
        <w:spacing w:after="0" w:line="240" w:lineRule="auto"/>
        <w:jc w:val="both"/>
        <w:rPr>
          <w:rFonts w:ascii="Arial Narrow" w:hAnsi="Arial Narrow"/>
          <w:b/>
          <w:sz w:val="26"/>
          <w:szCs w:val="26"/>
          <w:lang w:val="sr-Latn-ME"/>
        </w:rPr>
      </w:pPr>
      <w:r w:rsidRPr="00040763">
        <w:rPr>
          <w:rFonts w:ascii="Arial Narrow" w:hAnsi="Arial Narrow"/>
          <w:lang w:val="sr-Latn-ME"/>
        </w:rPr>
        <w:tab/>
      </w:r>
      <w:r w:rsidR="00405227" w:rsidRPr="00040763">
        <w:rPr>
          <w:rFonts w:ascii="Arial Narrow" w:hAnsi="Arial Narrow"/>
          <w:b/>
          <w:sz w:val="26"/>
          <w:szCs w:val="26"/>
          <w:lang w:val="sr-Latn-ME"/>
        </w:rPr>
        <w:t>Evropska</w:t>
      </w:r>
      <w:r w:rsidRPr="00040763">
        <w:rPr>
          <w:rFonts w:ascii="Arial Narrow" w:hAnsi="Arial Narrow"/>
          <w:b/>
          <w:sz w:val="26"/>
          <w:szCs w:val="26"/>
          <w:lang w:val="sr-Latn-ME"/>
        </w:rPr>
        <w:t xml:space="preserve"> </w:t>
      </w:r>
      <w:r w:rsidR="00405227" w:rsidRPr="00040763">
        <w:rPr>
          <w:rFonts w:ascii="Arial Narrow" w:hAnsi="Arial Narrow"/>
          <w:b/>
          <w:sz w:val="26"/>
          <w:szCs w:val="26"/>
          <w:lang w:val="sr-Latn-ME"/>
        </w:rPr>
        <w:t>konvencija</w:t>
      </w:r>
      <w:r w:rsidRPr="00040763">
        <w:rPr>
          <w:rFonts w:ascii="Arial Narrow" w:hAnsi="Arial Narrow"/>
          <w:b/>
          <w:sz w:val="26"/>
          <w:szCs w:val="26"/>
          <w:lang w:val="sr-Latn-ME"/>
        </w:rPr>
        <w:t xml:space="preserve"> </w:t>
      </w:r>
      <w:r w:rsidR="00405227" w:rsidRPr="00040763">
        <w:rPr>
          <w:rFonts w:ascii="Arial Narrow" w:hAnsi="Arial Narrow"/>
          <w:b/>
          <w:sz w:val="26"/>
          <w:szCs w:val="26"/>
          <w:lang w:val="sr-Latn-ME"/>
        </w:rPr>
        <w:t>za</w:t>
      </w:r>
      <w:r w:rsidRPr="00040763">
        <w:rPr>
          <w:rFonts w:ascii="Arial Narrow" w:hAnsi="Arial Narrow"/>
          <w:b/>
          <w:sz w:val="26"/>
          <w:szCs w:val="26"/>
          <w:lang w:val="sr-Latn-ME"/>
        </w:rPr>
        <w:t xml:space="preserve"> </w:t>
      </w:r>
      <w:r w:rsidR="00405227" w:rsidRPr="00040763">
        <w:rPr>
          <w:rFonts w:ascii="Arial Narrow" w:hAnsi="Arial Narrow"/>
          <w:b/>
          <w:sz w:val="26"/>
          <w:szCs w:val="26"/>
          <w:lang w:val="sr-Latn-ME"/>
        </w:rPr>
        <w:t>zaštitu</w:t>
      </w:r>
      <w:r w:rsidRPr="00040763">
        <w:rPr>
          <w:rFonts w:ascii="Arial Narrow" w:hAnsi="Arial Narrow"/>
          <w:b/>
          <w:sz w:val="26"/>
          <w:szCs w:val="26"/>
          <w:lang w:val="sr-Latn-ME"/>
        </w:rPr>
        <w:t xml:space="preserve"> </w:t>
      </w:r>
      <w:r w:rsidR="00405227" w:rsidRPr="00040763">
        <w:rPr>
          <w:rFonts w:ascii="Arial Narrow" w:hAnsi="Arial Narrow"/>
          <w:b/>
          <w:sz w:val="26"/>
          <w:szCs w:val="26"/>
          <w:lang w:val="sr-Latn-ME"/>
        </w:rPr>
        <w:t>ljudskih</w:t>
      </w:r>
      <w:r w:rsidRPr="00040763">
        <w:rPr>
          <w:rFonts w:ascii="Arial Narrow" w:hAnsi="Arial Narrow"/>
          <w:b/>
          <w:sz w:val="26"/>
          <w:szCs w:val="26"/>
          <w:lang w:val="sr-Latn-ME"/>
        </w:rPr>
        <w:t xml:space="preserve"> </w:t>
      </w:r>
      <w:r w:rsidR="00405227" w:rsidRPr="00040763">
        <w:rPr>
          <w:rFonts w:ascii="Arial Narrow" w:hAnsi="Arial Narrow"/>
          <w:b/>
          <w:sz w:val="26"/>
          <w:szCs w:val="26"/>
          <w:lang w:val="sr-Latn-ME"/>
        </w:rPr>
        <w:t>prava</w:t>
      </w:r>
      <w:r w:rsidRPr="00040763">
        <w:rPr>
          <w:rFonts w:ascii="Arial Narrow" w:hAnsi="Arial Narrow"/>
          <w:b/>
          <w:sz w:val="26"/>
          <w:szCs w:val="26"/>
          <w:lang w:val="sr-Latn-ME"/>
        </w:rPr>
        <w:t xml:space="preserve"> </w:t>
      </w:r>
      <w:r w:rsidR="00405227" w:rsidRPr="00040763">
        <w:rPr>
          <w:rFonts w:ascii="Arial Narrow" w:hAnsi="Arial Narrow"/>
          <w:b/>
          <w:sz w:val="26"/>
          <w:szCs w:val="26"/>
          <w:lang w:val="sr-Latn-ME"/>
        </w:rPr>
        <w:t>i</w:t>
      </w:r>
      <w:r w:rsidRPr="00040763">
        <w:rPr>
          <w:rFonts w:ascii="Arial Narrow" w:hAnsi="Arial Narrow"/>
          <w:b/>
          <w:sz w:val="26"/>
          <w:szCs w:val="26"/>
          <w:lang w:val="sr-Latn-ME"/>
        </w:rPr>
        <w:t xml:space="preserve"> </w:t>
      </w:r>
      <w:r w:rsidR="00405227" w:rsidRPr="00040763">
        <w:rPr>
          <w:rFonts w:ascii="Arial Narrow" w:hAnsi="Arial Narrow"/>
          <w:b/>
          <w:sz w:val="26"/>
          <w:szCs w:val="26"/>
          <w:lang w:val="sr-Latn-ME"/>
        </w:rPr>
        <w:t>osnovnih</w:t>
      </w:r>
      <w:r w:rsidRPr="00040763">
        <w:rPr>
          <w:rFonts w:ascii="Arial Narrow" w:hAnsi="Arial Narrow"/>
          <w:b/>
          <w:sz w:val="26"/>
          <w:szCs w:val="26"/>
          <w:lang w:val="sr-Latn-ME"/>
        </w:rPr>
        <w:t xml:space="preserve"> </w:t>
      </w:r>
      <w:r w:rsidR="00405227" w:rsidRPr="00040763">
        <w:rPr>
          <w:rFonts w:ascii="Arial Narrow" w:hAnsi="Arial Narrow"/>
          <w:b/>
          <w:sz w:val="26"/>
          <w:szCs w:val="26"/>
          <w:lang w:val="sr-Latn-ME"/>
        </w:rPr>
        <w:t>sloboda</w:t>
      </w:r>
    </w:p>
    <w:p w14:paraId="054BB943" w14:textId="77777777" w:rsidR="00040763" w:rsidRPr="00040763" w:rsidRDefault="00040763" w:rsidP="001A059D">
      <w:pPr>
        <w:spacing w:after="0" w:line="240" w:lineRule="auto"/>
        <w:jc w:val="both"/>
        <w:rPr>
          <w:rFonts w:ascii="Arial Narrow" w:hAnsi="Arial Narrow"/>
          <w:lang w:val="sr-Latn-ME"/>
        </w:rPr>
      </w:pPr>
    </w:p>
    <w:p w14:paraId="450EE4F4" w14:textId="77777777" w:rsidR="00405227" w:rsidRPr="00040763" w:rsidRDefault="00405227" w:rsidP="001A059D">
      <w:pPr>
        <w:spacing w:after="0" w:line="240" w:lineRule="auto"/>
        <w:jc w:val="center"/>
        <w:rPr>
          <w:rFonts w:ascii="Arial Narrow" w:hAnsi="Arial Narrow"/>
          <w:b/>
          <w:lang w:val="sr-Latn-ME"/>
        </w:rPr>
      </w:pPr>
      <w:r w:rsidRPr="00040763">
        <w:rPr>
          <w:rFonts w:ascii="Arial Narrow" w:hAnsi="Arial Narrow"/>
          <w:b/>
          <w:lang w:val="sr-Latn-ME"/>
        </w:rPr>
        <w:t>Član</w:t>
      </w:r>
      <w:r w:rsidR="00E714D4" w:rsidRPr="00040763">
        <w:rPr>
          <w:rFonts w:ascii="Arial Narrow" w:hAnsi="Arial Narrow"/>
          <w:b/>
          <w:lang w:val="sr-Latn-ME"/>
        </w:rPr>
        <w:t xml:space="preserve"> </w:t>
      </w:r>
      <w:r w:rsidRPr="00040763">
        <w:rPr>
          <w:rFonts w:ascii="Arial Narrow" w:hAnsi="Arial Narrow"/>
          <w:b/>
          <w:lang w:val="sr-Latn-ME"/>
        </w:rPr>
        <w:t>6</w:t>
      </w:r>
      <w:r w:rsidR="00E714D4" w:rsidRPr="00040763">
        <w:rPr>
          <w:rFonts w:ascii="Arial Narrow" w:hAnsi="Arial Narrow"/>
          <w:b/>
          <w:lang w:val="sr-Latn-ME"/>
        </w:rPr>
        <w:t xml:space="preserve"> </w:t>
      </w:r>
      <w:r w:rsidRPr="00040763">
        <w:rPr>
          <w:rFonts w:ascii="Arial Narrow" w:hAnsi="Arial Narrow"/>
          <w:b/>
          <w:lang w:val="sr-Latn-ME"/>
        </w:rPr>
        <w:t>stav</w:t>
      </w:r>
      <w:r w:rsidR="00E714D4" w:rsidRPr="00040763">
        <w:rPr>
          <w:rFonts w:ascii="Arial Narrow" w:hAnsi="Arial Narrow"/>
          <w:b/>
          <w:lang w:val="sr-Latn-ME"/>
        </w:rPr>
        <w:t xml:space="preserve"> </w:t>
      </w:r>
      <w:r w:rsidRPr="00040763">
        <w:rPr>
          <w:rFonts w:ascii="Arial Narrow" w:hAnsi="Arial Narrow"/>
          <w:b/>
          <w:lang w:val="sr-Latn-ME"/>
        </w:rPr>
        <w:t>1</w:t>
      </w:r>
    </w:p>
    <w:p w14:paraId="67724585" w14:textId="77777777" w:rsidR="00405227" w:rsidRPr="00040763" w:rsidRDefault="00E714D4" w:rsidP="001A059D">
      <w:pPr>
        <w:spacing w:after="0" w:line="240" w:lineRule="auto"/>
        <w:jc w:val="both"/>
        <w:rPr>
          <w:rFonts w:ascii="Arial Narrow" w:hAnsi="Arial Narrow"/>
          <w:lang w:val="sr-Latn-ME"/>
        </w:rPr>
      </w:pPr>
      <w:r w:rsidRPr="00040763">
        <w:rPr>
          <w:rFonts w:ascii="Arial Narrow" w:hAnsi="Arial Narrow"/>
          <w:lang w:val="sr-Latn-ME"/>
        </w:rPr>
        <w:tab/>
      </w:r>
      <w:r w:rsidR="00405227" w:rsidRPr="00040763">
        <w:rPr>
          <w:rFonts w:ascii="Arial Narrow" w:hAnsi="Arial Narrow"/>
          <w:lang w:val="sr-Latn-ME"/>
        </w:rPr>
        <w:t>Svako,</w:t>
      </w:r>
      <w:r w:rsidRPr="00040763">
        <w:rPr>
          <w:rFonts w:ascii="Arial Narrow" w:hAnsi="Arial Narrow"/>
          <w:lang w:val="sr-Latn-ME"/>
        </w:rPr>
        <w:t xml:space="preserve"> </w:t>
      </w:r>
      <w:r w:rsidR="00405227" w:rsidRPr="00040763">
        <w:rPr>
          <w:rFonts w:ascii="Arial Narrow" w:hAnsi="Arial Narrow"/>
          <w:lang w:val="sr-Latn-ME"/>
        </w:rPr>
        <w:t>tokom</w:t>
      </w:r>
      <w:r w:rsidRPr="00040763">
        <w:rPr>
          <w:rFonts w:ascii="Arial Narrow" w:hAnsi="Arial Narrow"/>
          <w:lang w:val="sr-Latn-ME"/>
        </w:rPr>
        <w:t xml:space="preserve"> </w:t>
      </w:r>
      <w:r w:rsidR="00405227" w:rsidRPr="00040763">
        <w:rPr>
          <w:rFonts w:ascii="Arial Narrow" w:hAnsi="Arial Narrow"/>
          <w:lang w:val="sr-Latn-ME"/>
        </w:rPr>
        <w:t>odlučivanja</w:t>
      </w:r>
      <w:r w:rsidRPr="00040763">
        <w:rPr>
          <w:rFonts w:ascii="Arial Narrow" w:hAnsi="Arial Narrow"/>
          <w:lang w:val="sr-Latn-ME"/>
        </w:rPr>
        <w:t xml:space="preserve"> </w:t>
      </w:r>
      <w:r w:rsidR="00405227" w:rsidRPr="00040763">
        <w:rPr>
          <w:rFonts w:ascii="Arial Narrow" w:hAnsi="Arial Narrow"/>
          <w:lang w:val="sr-Latn-ME"/>
        </w:rPr>
        <w:t>o</w:t>
      </w:r>
      <w:r w:rsidRPr="00040763">
        <w:rPr>
          <w:rFonts w:ascii="Arial Narrow" w:hAnsi="Arial Narrow"/>
          <w:lang w:val="sr-Latn-ME"/>
        </w:rPr>
        <w:t xml:space="preserve"> </w:t>
      </w:r>
      <w:r w:rsidR="00405227" w:rsidRPr="00040763">
        <w:rPr>
          <w:rFonts w:ascii="Arial Narrow" w:hAnsi="Arial Narrow"/>
          <w:lang w:val="sr-Latn-ME"/>
        </w:rPr>
        <w:t>njegovim</w:t>
      </w:r>
      <w:r w:rsidRPr="00040763">
        <w:rPr>
          <w:rFonts w:ascii="Arial Narrow" w:hAnsi="Arial Narrow"/>
          <w:lang w:val="sr-Latn-ME"/>
        </w:rPr>
        <w:t xml:space="preserve"> </w:t>
      </w:r>
      <w:r w:rsidR="00405227" w:rsidRPr="00040763">
        <w:rPr>
          <w:rFonts w:ascii="Arial Narrow" w:hAnsi="Arial Narrow"/>
          <w:lang w:val="sr-Latn-ME"/>
        </w:rPr>
        <w:t>građanskim</w:t>
      </w:r>
      <w:r w:rsidRPr="00040763">
        <w:rPr>
          <w:rFonts w:ascii="Arial Narrow" w:hAnsi="Arial Narrow"/>
          <w:lang w:val="sr-Latn-ME"/>
        </w:rPr>
        <w:t xml:space="preserve"> </w:t>
      </w:r>
      <w:r w:rsidR="00405227" w:rsidRPr="00040763">
        <w:rPr>
          <w:rFonts w:ascii="Arial Narrow" w:hAnsi="Arial Narrow"/>
          <w:lang w:val="sr-Latn-ME"/>
        </w:rPr>
        <w:t>pravima</w:t>
      </w:r>
      <w:r w:rsidRPr="00040763">
        <w:rPr>
          <w:rFonts w:ascii="Arial Narrow" w:hAnsi="Arial Narrow"/>
          <w:lang w:val="sr-Latn-ME"/>
        </w:rPr>
        <w:t xml:space="preserve"> </w:t>
      </w:r>
      <w:r w:rsidR="00405227" w:rsidRPr="00040763">
        <w:rPr>
          <w:rFonts w:ascii="Arial Narrow" w:hAnsi="Arial Narrow"/>
          <w:lang w:val="sr-Latn-ME"/>
        </w:rPr>
        <w:t>i</w:t>
      </w:r>
      <w:r w:rsidRPr="00040763">
        <w:rPr>
          <w:rFonts w:ascii="Arial Narrow" w:hAnsi="Arial Narrow"/>
          <w:lang w:val="sr-Latn-ME"/>
        </w:rPr>
        <w:t xml:space="preserve"> </w:t>
      </w:r>
      <w:r w:rsidR="00405227" w:rsidRPr="00040763">
        <w:rPr>
          <w:rFonts w:ascii="Arial Narrow" w:hAnsi="Arial Narrow"/>
          <w:lang w:val="sr-Latn-ME"/>
        </w:rPr>
        <w:t>obavezama</w:t>
      </w:r>
      <w:r w:rsidRPr="00040763">
        <w:rPr>
          <w:rFonts w:ascii="Arial Narrow" w:hAnsi="Arial Narrow"/>
          <w:lang w:val="sr-Latn-ME"/>
        </w:rPr>
        <w:t xml:space="preserve"> </w:t>
      </w:r>
      <w:r w:rsidR="00405227" w:rsidRPr="00040763">
        <w:rPr>
          <w:rFonts w:ascii="Arial Narrow" w:hAnsi="Arial Narrow"/>
          <w:lang w:val="sr-Latn-ME"/>
        </w:rPr>
        <w:t>ili</w:t>
      </w:r>
      <w:r w:rsidRPr="00040763">
        <w:rPr>
          <w:rFonts w:ascii="Arial Narrow" w:hAnsi="Arial Narrow"/>
          <w:lang w:val="sr-Latn-ME"/>
        </w:rPr>
        <w:t xml:space="preserve"> </w:t>
      </w:r>
      <w:r w:rsidR="00405227" w:rsidRPr="00040763">
        <w:rPr>
          <w:rFonts w:ascii="Arial Narrow" w:hAnsi="Arial Narrow"/>
          <w:lang w:val="sr-Latn-ME"/>
        </w:rPr>
        <w:t>o</w:t>
      </w:r>
      <w:r w:rsidRPr="00040763">
        <w:rPr>
          <w:rFonts w:ascii="Arial Narrow" w:hAnsi="Arial Narrow"/>
          <w:lang w:val="sr-Latn-ME"/>
        </w:rPr>
        <w:t xml:space="preserve"> </w:t>
      </w:r>
      <w:r w:rsidR="00405227" w:rsidRPr="00040763">
        <w:rPr>
          <w:rFonts w:ascii="Arial Narrow" w:hAnsi="Arial Narrow"/>
          <w:lang w:val="sr-Latn-ME"/>
        </w:rPr>
        <w:t>krivičnoj</w:t>
      </w:r>
      <w:r w:rsidRPr="00040763">
        <w:rPr>
          <w:rFonts w:ascii="Arial Narrow" w:hAnsi="Arial Narrow"/>
          <w:lang w:val="sr-Latn-ME"/>
        </w:rPr>
        <w:t xml:space="preserve"> </w:t>
      </w:r>
      <w:r w:rsidR="00405227" w:rsidRPr="00040763">
        <w:rPr>
          <w:rFonts w:ascii="Arial Narrow" w:hAnsi="Arial Narrow"/>
          <w:lang w:val="sr-Latn-ME"/>
        </w:rPr>
        <w:t>optužbi</w:t>
      </w:r>
      <w:r w:rsidRPr="00040763">
        <w:rPr>
          <w:rFonts w:ascii="Arial Narrow" w:hAnsi="Arial Narrow"/>
          <w:lang w:val="sr-Latn-ME"/>
        </w:rPr>
        <w:t xml:space="preserve"> </w:t>
      </w:r>
      <w:r w:rsidR="00405227" w:rsidRPr="00040763">
        <w:rPr>
          <w:rFonts w:ascii="Arial Narrow" w:hAnsi="Arial Narrow"/>
          <w:lang w:val="sr-Latn-ME"/>
        </w:rPr>
        <w:t>protiv</w:t>
      </w:r>
      <w:r w:rsidRPr="00040763">
        <w:rPr>
          <w:rFonts w:ascii="Arial Narrow" w:hAnsi="Arial Narrow"/>
          <w:lang w:val="sr-Latn-ME"/>
        </w:rPr>
        <w:t xml:space="preserve"> </w:t>
      </w:r>
      <w:r w:rsidR="00405227" w:rsidRPr="00040763">
        <w:rPr>
          <w:rFonts w:ascii="Arial Narrow" w:hAnsi="Arial Narrow"/>
          <w:lang w:val="sr-Latn-ME"/>
        </w:rPr>
        <w:t>njega,</w:t>
      </w:r>
      <w:r w:rsidRPr="00040763">
        <w:rPr>
          <w:rFonts w:ascii="Arial Narrow" w:hAnsi="Arial Narrow"/>
          <w:lang w:val="sr-Latn-ME"/>
        </w:rPr>
        <w:t xml:space="preserve"> </w:t>
      </w:r>
      <w:r w:rsidR="00405227" w:rsidRPr="00040763">
        <w:rPr>
          <w:rFonts w:ascii="Arial Narrow" w:hAnsi="Arial Narrow"/>
          <w:lang w:val="sr-Latn-ME"/>
        </w:rPr>
        <w:t>ima</w:t>
      </w:r>
      <w:r w:rsidRPr="00040763">
        <w:rPr>
          <w:rFonts w:ascii="Arial Narrow" w:hAnsi="Arial Narrow"/>
          <w:lang w:val="sr-Latn-ME"/>
        </w:rPr>
        <w:t xml:space="preserve"> </w:t>
      </w:r>
      <w:r w:rsidR="00405227" w:rsidRPr="00040763">
        <w:rPr>
          <w:rFonts w:ascii="Arial Narrow" w:hAnsi="Arial Narrow"/>
          <w:lang w:val="sr-Latn-ME"/>
        </w:rPr>
        <w:t>pravo</w:t>
      </w:r>
      <w:r w:rsidRPr="00040763">
        <w:rPr>
          <w:rFonts w:ascii="Arial Narrow" w:hAnsi="Arial Narrow"/>
          <w:lang w:val="sr-Latn-ME"/>
        </w:rPr>
        <w:t xml:space="preserve"> </w:t>
      </w:r>
      <w:r w:rsidR="00405227" w:rsidRPr="00040763">
        <w:rPr>
          <w:rFonts w:ascii="Arial Narrow" w:hAnsi="Arial Narrow"/>
          <w:lang w:val="sr-Latn-ME"/>
        </w:rPr>
        <w:t>na</w:t>
      </w:r>
      <w:r w:rsidRPr="00040763">
        <w:rPr>
          <w:rFonts w:ascii="Arial Narrow" w:hAnsi="Arial Narrow"/>
          <w:lang w:val="sr-Latn-ME"/>
        </w:rPr>
        <w:t xml:space="preserve"> </w:t>
      </w:r>
      <w:r w:rsidR="00405227" w:rsidRPr="00040763">
        <w:rPr>
          <w:rFonts w:ascii="Arial Narrow" w:hAnsi="Arial Narrow"/>
          <w:lang w:val="sr-Latn-ME"/>
        </w:rPr>
        <w:t>pravičnu</w:t>
      </w:r>
      <w:r w:rsidRPr="00040763">
        <w:rPr>
          <w:rFonts w:ascii="Arial Narrow" w:hAnsi="Arial Narrow"/>
          <w:lang w:val="sr-Latn-ME"/>
        </w:rPr>
        <w:t xml:space="preserve"> </w:t>
      </w:r>
      <w:r w:rsidR="00405227" w:rsidRPr="00040763">
        <w:rPr>
          <w:rFonts w:ascii="Arial Narrow" w:hAnsi="Arial Narrow"/>
          <w:lang w:val="sr-Latn-ME"/>
        </w:rPr>
        <w:t>i</w:t>
      </w:r>
      <w:r w:rsidRPr="00040763">
        <w:rPr>
          <w:rFonts w:ascii="Arial Narrow" w:hAnsi="Arial Narrow"/>
          <w:lang w:val="sr-Latn-ME"/>
        </w:rPr>
        <w:t xml:space="preserve"> </w:t>
      </w:r>
      <w:r w:rsidR="00405227" w:rsidRPr="00040763">
        <w:rPr>
          <w:rFonts w:ascii="Arial Narrow" w:hAnsi="Arial Narrow"/>
          <w:lang w:val="sr-Latn-ME"/>
        </w:rPr>
        <w:t>javnu</w:t>
      </w:r>
      <w:r w:rsidRPr="00040763">
        <w:rPr>
          <w:rFonts w:ascii="Arial Narrow" w:hAnsi="Arial Narrow"/>
          <w:lang w:val="sr-Latn-ME"/>
        </w:rPr>
        <w:t xml:space="preserve"> </w:t>
      </w:r>
      <w:r w:rsidR="00405227" w:rsidRPr="00040763">
        <w:rPr>
          <w:rFonts w:ascii="Arial Narrow" w:hAnsi="Arial Narrow"/>
          <w:lang w:val="sr-Latn-ME"/>
        </w:rPr>
        <w:t>raspravu</w:t>
      </w:r>
      <w:r w:rsidRPr="00040763">
        <w:rPr>
          <w:rFonts w:ascii="Arial Narrow" w:hAnsi="Arial Narrow"/>
          <w:lang w:val="sr-Latn-ME"/>
        </w:rPr>
        <w:t xml:space="preserve"> </w:t>
      </w:r>
      <w:r w:rsidR="00405227" w:rsidRPr="00040763">
        <w:rPr>
          <w:rFonts w:ascii="Arial Narrow" w:hAnsi="Arial Narrow"/>
          <w:lang w:val="sr-Latn-ME"/>
        </w:rPr>
        <w:t>u</w:t>
      </w:r>
      <w:r w:rsidRPr="00040763">
        <w:rPr>
          <w:rFonts w:ascii="Arial Narrow" w:hAnsi="Arial Narrow"/>
          <w:lang w:val="sr-Latn-ME"/>
        </w:rPr>
        <w:t xml:space="preserve"> </w:t>
      </w:r>
      <w:r w:rsidR="00405227" w:rsidRPr="00040763">
        <w:rPr>
          <w:rFonts w:ascii="Arial Narrow" w:hAnsi="Arial Narrow"/>
          <w:lang w:val="sr-Latn-ME"/>
        </w:rPr>
        <w:t>razumnom</w:t>
      </w:r>
      <w:r w:rsidRPr="00040763">
        <w:rPr>
          <w:rFonts w:ascii="Arial Narrow" w:hAnsi="Arial Narrow"/>
          <w:lang w:val="sr-Latn-ME"/>
        </w:rPr>
        <w:t xml:space="preserve"> </w:t>
      </w:r>
      <w:r w:rsidR="00405227" w:rsidRPr="00040763">
        <w:rPr>
          <w:rFonts w:ascii="Arial Narrow" w:hAnsi="Arial Narrow"/>
          <w:lang w:val="sr-Latn-ME"/>
        </w:rPr>
        <w:t>roku</w:t>
      </w:r>
      <w:r w:rsidRPr="00040763">
        <w:rPr>
          <w:rFonts w:ascii="Arial Narrow" w:hAnsi="Arial Narrow"/>
          <w:lang w:val="sr-Latn-ME"/>
        </w:rPr>
        <w:t xml:space="preserve"> </w:t>
      </w:r>
      <w:r w:rsidR="00405227" w:rsidRPr="00040763">
        <w:rPr>
          <w:rFonts w:ascii="Arial Narrow" w:hAnsi="Arial Narrow"/>
          <w:lang w:val="sr-Latn-ME"/>
        </w:rPr>
        <w:t>pred</w:t>
      </w:r>
      <w:r w:rsidRPr="00040763">
        <w:rPr>
          <w:rFonts w:ascii="Arial Narrow" w:hAnsi="Arial Narrow"/>
          <w:lang w:val="sr-Latn-ME"/>
        </w:rPr>
        <w:t xml:space="preserve"> </w:t>
      </w:r>
      <w:r w:rsidR="00405227" w:rsidRPr="00040763">
        <w:rPr>
          <w:rFonts w:ascii="Arial Narrow" w:hAnsi="Arial Narrow"/>
          <w:lang w:val="sr-Latn-ME"/>
        </w:rPr>
        <w:t>nezavisnim</w:t>
      </w:r>
      <w:r w:rsidRPr="00040763">
        <w:rPr>
          <w:rFonts w:ascii="Arial Narrow" w:hAnsi="Arial Narrow"/>
          <w:lang w:val="sr-Latn-ME"/>
        </w:rPr>
        <w:t xml:space="preserve"> </w:t>
      </w:r>
      <w:r w:rsidR="00405227" w:rsidRPr="00040763">
        <w:rPr>
          <w:rFonts w:ascii="Arial Narrow" w:hAnsi="Arial Narrow"/>
          <w:lang w:val="sr-Latn-ME"/>
        </w:rPr>
        <w:t>i</w:t>
      </w:r>
      <w:r w:rsidRPr="00040763">
        <w:rPr>
          <w:rFonts w:ascii="Arial Narrow" w:hAnsi="Arial Narrow"/>
          <w:lang w:val="sr-Latn-ME"/>
        </w:rPr>
        <w:t xml:space="preserve"> </w:t>
      </w:r>
      <w:r w:rsidR="00405227" w:rsidRPr="00040763">
        <w:rPr>
          <w:rFonts w:ascii="Arial Narrow" w:hAnsi="Arial Narrow"/>
          <w:lang w:val="sr-Latn-ME"/>
        </w:rPr>
        <w:t>nepristrasnim</w:t>
      </w:r>
      <w:r w:rsidRPr="00040763">
        <w:rPr>
          <w:rFonts w:ascii="Arial Narrow" w:hAnsi="Arial Narrow"/>
          <w:lang w:val="sr-Latn-ME"/>
        </w:rPr>
        <w:t xml:space="preserve"> </w:t>
      </w:r>
      <w:r w:rsidR="00405227" w:rsidRPr="00040763">
        <w:rPr>
          <w:rFonts w:ascii="Arial Narrow" w:hAnsi="Arial Narrow"/>
          <w:lang w:val="sr-Latn-ME"/>
        </w:rPr>
        <w:t>sudom,</w:t>
      </w:r>
      <w:r w:rsidRPr="00040763">
        <w:rPr>
          <w:rFonts w:ascii="Arial Narrow" w:hAnsi="Arial Narrow"/>
          <w:lang w:val="sr-Latn-ME"/>
        </w:rPr>
        <w:t xml:space="preserve"> </w:t>
      </w:r>
      <w:r w:rsidR="00405227" w:rsidRPr="00040763">
        <w:rPr>
          <w:rFonts w:ascii="Arial Narrow" w:hAnsi="Arial Narrow"/>
          <w:lang w:val="sr-Latn-ME"/>
        </w:rPr>
        <w:t>obrazovanim</w:t>
      </w:r>
      <w:r w:rsidRPr="00040763">
        <w:rPr>
          <w:rFonts w:ascii="Arial Narrow" w:hAnsi="Arial Narrow"/>
          <w:lang w:val="sr-Latn-ME"/>
        </w:rPr>
        <w:t xml:space="preserve"> </w:t>
      </w:r>
      <w:r w:rsidR="00405227" w:rsidRPr="00040763">
        <w:rPr>
          <w:rFonts w:ascii="Arial Narrow" w:hAnsi="Arial Narrow"/>
          <w:lang w:val="sr-Latn-ME"/>
        </w:rPr>
        <w:t>na</w:t>
      </w:r>
      <w:r w:rsidRPr="00040763">
        <w:rPr>
          <w:rFonts w:ascii="Arial Narrow" w:hAnsi="Arial Narrow"/>
          <w:lang w:val="sr-Latn-ME"/>
        </w:rPr>
        <w:t xml:space="preserve"> </w:t>
      </w:r>
      <w:r w:rsidR="00405227" w:rsidRPr="00040763">
        <w:rPr>
          <w:rFonts w:ascii="Arial Narrow" w:hAnsi="Arial Narrow"/>
          <w:lang w:val="sr-Latn-ME"/>
        </w:rPr>
        <w:t>osnovu</w:t>
      </w:r>
      <w:r w:rsidRPr="00040763">
        <w:rPr>
          <w:rFonts w:ascii="Arial Narrow" w:hAnsi="Arial Narrow"/>
          <w:lang w:val="sr-Latn-ME"/>
        </w:rPr>
        <w:t xml:space="preserve"> </w:t>
      </w:r>
      <w:r w:rsidR="00405227" w:rsidRPr="00040763">
        <w:rPr>
          <w:rFonts w:ascii="Arial Narrow" w:hAnsi="Arial Narrow"/>
          <w:lang w:val="sr-Latn-ME"/>
        </w:rPr>
        <w:t>zakona.</w:t>
      </w:r>
      <w:r w:rsidRPr="00040763">
        <w:rPr>
          <w:rFonts w:ascii="Arial Narrow" w:hAnsi="Arial Narrow"/>
          <w:lang w:val="sr-Latn-ME"/>
        </w:rPr>
        <w:t xml:space="preserve"> </w:t>
      </w:r>
    </w:p>
    <w:p w14:paraId="25E1FA33" w14:textId="77777777" w:rsidR="00040763" w:rsidRDefault="00040763" w:rsidP="001A059D">
      <w:pPr>
        <w:spacing w:after="0" w:line="240" w:lineRule="auto"/>
        <w:jc w:val="both"/>
        <w:rPr>
          <w:rFonts w:ascii="Arial Narrow" w:eastAsia="Times New Roman" w:hAnsi="Arial Narrow" w:cs="Tahoma"/>
          <w:b/>
          <w:sz w:val="26"/>
          <w:szCs w:val="26"/>
          <w:lang w:val="sr-Latn-ME"/>
        </w:rPr>
      </w:pPr>
    </w:p>
    <w:p w14:paraId="69484C2B" w14:textId="77777777" w:rsidR="00E714D4" w:rsidRPr="00040763" w:rsidRDefault="00E714D4" w:rsidP="001A059D">
      <w:pPr>
        <w:spacing w:after="0" w:line="240" w:lineRule="auto"/>
        <w:ind w:firstLine="720"/>
        <w:jc w:val="both"/>
        <w:rPr>
          <w:rFonts w:ascii="Arial Narrow" w:eastAsia="Times New Roman" w:hAnsi="Arial Narrow" w:cs="Tahoma"/>
          <w:b/>
          <w:sz w:val="26"/>
          <w:szCs w:val="26"/>
          <w:lang w:val="sr-Latn-ME"/>
        </w:rPr>
      </w:pPr>
      <w:r w:rsidRPr="00040763">
        <w:rPr>
          <w:rFonts w:ascii="Arial Narrow" w:eastAsia="Times New Roman" w:hAnsi="Arial Narrow" w:cs="Tahoma"/>
          <w:b/>
          <w:sz w:val="26"/>
          <w:szCs w:val="26"/>
          <w:lang w:val="sr-Latn-ME"/>
        </w:rPr>
        <w:t>Zakon o prekršajima ("Službeni list CG", br. </w:t>
      </w:r>
      <w:hyperlink r:id="rId6" w:history="1">
        <w:r w:rsidRPr="00040763">
          <w:rPr>
            <w:rFonts w:ascii="Arial Narrow" w:eastAsia="Times New Roman" w:hAnsi="Arial Narrow" w:cs="Tahoma"/>
            <w:b/>
            <w:sz w:val="26"/>
            <w:szCs w:val="26"/>
            <w:lang w:val="sr-Latn-ME"/>
          </w:rPr>
          <w:t>1/2011</w:t>
        </w:r>
      </w:hyperlink>
      <w:r w:rsidRPr="00040763">
        <w:rPr>
          <w:rFonts w:ascii="Arial Narrow" w:eastAsia="Times New Roman" w:hAnsi="Arial Narrow" w:cs="Tahoma"/>
          <w:b/>
          <w:sz w:val="26"/>
          <w:szCs w:val="26"/>
          <w:lang w:val="sr-Latn-ME"/>
        </w:rPr>
        <w:t>, </w:t>
      </w:r>
      <w:hyperlink r:id="rId7" w:history="1">
        <w:r w:rsidRPr="00040763">
          <w:rPr>
            <w:rFonts w:ascii="Arial Narrow" w:eastAsia="Times New Roman" w:hAnsi="Arial Narrow" w:cs="Tahoma"/>
            <w:b/>
            <w:sz w:val="26"/>
            <w:szCs w:val="26"/>
            <w:lang w:val="sr-Latn-ME"/>
          </w:rPr>
          <w:t>6/2011</w:t>
        </w:r>
      </w:hyperlink>
      <w:r w:rsidRPr="00040763">
        <w:rPr>
          <w:rFonts w:ascii="Arial Narrow" w:eastAsia="Times New Roman" w:hAnsi="Arial Narrow" w:cs="Tahoma"/>
          <w:b/>
          <w:sz w:val="26"/>
          <w:szCs w:val="26"/>
          <w:lang w:val="sr-Latn-ME"/>
        </w:rPr>
        <w:t>, </w:t>
      </w:r>
      <w:hyperlink r:id="rId8" w:history="1">
        <w:r w:rsidRPr="00040763">
          <w:rPr>
            <w:rFonts w:ascii="Arial Narrow" w:eastAsia="Times New Roman" w:hAnsi="Arial Narrow" w:cs="Tahoma"/>
            <w:b/>
            <w:sz w:val="26"/>
            <w:szCs w:val="26"/>
            <w:lang w:val="sr-Latn-ME"/>
          </w:rPr>
          <w:t>39/2011</w:t>
        </w:r>
      </w:hyperlink>
      <w:r w:rsidRPr="00040763">
        <w:rPr>
          <w:rFonts w:ascii="Arial Narrow" w:eastAsia="Times New Roman" w:hAnsi="Arial Narrow" w:cs="Tahoma"/>
          <w:b/>
          <w:sz w:val="26"/>
          <w:szCs w:val="26"/>
          <w:lang w:val="sr-Latn-ME"/>
        </w:rPr>
        <w:t>, </w:t>
      </w:r>
      <w:hyperlink r:id="rId9" w:history="1">
        <w:r w:rsidRPr="00040763">
          <w:rPr>
            <w:rFonts w:ascii="Arial Narrow" w:eastAsia="Times New Roman" w:hAnsi="Arial Narrow" w:cs="Tahoma"/>
            <w:b/>
            <w:sz w:val="26"/>
            <w:szCs w:val="26"/>
            <w:lang w:val="sr-Latn-ME"/>
          </w:rPr>
          <w:t>32/2014</w:t>
        </w:r>
      </w:hyperlink>
      <w:r w:rsidRPr="00040763">
        <w:rPr>
          <w:rFonts w:ascii="Arial Narrow" w:eastAsia="Times New Roman" w:hAnsi="Arial Narrow" w:cs="Tahoma"/>
          <w:b/>
          <w:sz w:val="26"/>
          <w:szCs w:val="26"/>
          <w:lang w:val="sr-Latn-ME"/>
        </w:rPr>
        <w:t xml:space="preserve">, </w:t>
      </w:r>
      <w:hyperlink r:id="rId10" w:history="1">
        <w:r w:rsidRPr="00040763">
          <w:rPr>
            <w:rFonts w:ascii="Arial Narrow" w:eastAsia="Times New Roman" w:hAnsi="Arial Narrow" w:cs="Tahoma"/>
            <w:b/>
            <w:sz w:val="26"/>
            <w:szCs w:val="26"/>
            <w:lang w:val="sr-Latn-ME"/>
          </w:rPr>
          <w:t>51/2017</w:t>
        </w:r>
      </w:hyperlink>
      <w:r w:rsidRPr="00040763">
        <w:rPr>
          <w:rFonts w:ascii="Arial Narrow" w:eastAsia="Times New Roman" w:hAnsi="Arial Narrow" w:cs="Tahoma"/>
          <w:b/>
          <w:sz w:val="26"/>
          <w:szCs w:val="26"/>
          <w:lang w:val="sr-Latn-ME"/>
        </w:rPr>
        <w:t>)</w:t>
      </w:r>
    </w:p>
    <w:p w14:paraId="159EFF11" w14:textId="77777777" w:rsidR="00E714D4" w:rsidRPr="00040763" w:rsidRDefault="00405227" w:rsidP="001A059D">
      <w:pPr>
        <w:spacing w:after="0" w:line="240" w:lineRule="auto"/>
        <w:jc w:val="center"/>
        <w:textAlignment w:val="center"/>
        <w:rPr>
          <w:rFonts w:ascii="Arial Narrow" w:eastAsia="Times New Roman" w:hAnsi="Arial Narrow" w:cs="Tahoma"/>
          <w:b/>
          <w:bCs/>
          <w:color w:val="000000"/>
          <w:lang w:val="sr-Latn-ME"/>
        </w:rPr>
      </w:pPr>
      <w:r w:rsidRPr="00040763">
        <w:rPr>
          <w:rFonts w:ascii="Arial Narrow" w:eastAsia="Times New Roman" w:hAnsi="Arial Narrow" w:cs="Tahoma"/>
          <w:b/>
          <w:bCs/>
          <w:color w:val="000000"/>
          <w:sz w:val="27"/>
          <w:szCs w:val="27"/>
          <w:lang w:val="sr-Latn-ME"/>
        </w:rPr>
        <w:br/>
      </w:r>
      <w:r w:rsidR="00E714D4" w:rsidRPr="00040763">
        <w:rPr>
          <w:rFonts w:ascii="Arial Narrow" w:eastAsia="Times New Roman" w:hAnsi="Arial Narrow" w:cs="Tahoma"/>
          <w:b/>
          <w:bCs/>
          <w:color w:val="000000"/>
          <w:lang w:val="sr-Latn-ME"/>
        </w:rPr>
        <w:t>Član 163</w:t>
      </w:r>
    </w:p>
    <w:p w14:paraId="0FABE2CE" w14:textId="77777777" w:rsidR="00E714D4" w:rsidRPr="00040763" w:rsidRDefault="00E714D4" w:rsidP="001A059D">
      <w:pPr>
        <w:spacing w:after="0" w:line="240" w:lineRule="auto"/>
        <w:ind w:firstLine="720"/>
        <w:jc w:val="both"/>
        <w:rPr>
          <w:rFonts w:ascii="Arial Narrow" w:eastAsia="Times New Roman" w:hAnsi="Arial Narrow" w:cs="Tahoma"/>
          <w:color w:val="000000"/>
          <w:lang w:val="sr-Latn-ME"/>
        </w:rPr>
      </w:pPr>
      <w:r w:rsidRPr="00040763">
        <w:rPr>
          <w:rFonts w:ascii="Arial Narrow" w:eastAsia="Times New Roman" w:hAnsi="Arial Narrow" w:cs="Tahoma"/>
          <w:color w:val="000000"/>
          <w:lang w:val="sr-Latn-ME"/>
        </w:rPr>
        <w:t>Kad se okrivljeni prvi put poziva, uz poziv dostaviće mu se primjerak zahtjeva za pokretanje prekršajnog postupka, poučiće se o pravu da uzme branioca i da branilac može prisustvovati njegovom saslušanju, kao i da može sudu dostaviti pisanu odbranu.</w:t>
      </w:r>
    </w:p>
    <w:p w14:paraId="5028B215" w14:textId="77777777" w:rsidR="00C209AC" w:rsidRPr="00040763" w:rsidRDefault="00C209AC" w:rsidP="001A059D">
      <w:pPr>
        <w:spacing w:after="0" w:line="240" w:lineRule="auto"/>
        <w:jc w:val="both"/>
        <w:rPr>
          <w:rFonts w:ascii="Arial Narrow" w:eastAsia="Times New Roman" w:hAnsi="Arial Narrow" w:cs="Tahoma"/>
          <w:color w:val="000000"/>
          <w:lang w:val="sr-Latn-ME"/>
        </w:rPr>
      </w:pPr>
    </w:p>
    <w:p w14:paraId="4444A0C7" w14:textId="77777777" w:rsidR="00C209AC" w:rsidRPr="00040763" w:rsidRDefault="00C209AC" w:rsidP="001A059D">
      <w:pPr>
        <w:spacing w:after="0" w:line="240" w:lineRule="auto"/>
        <w:ind w:firstLine="720"/>
        <w:jc w:val="both"/>
        <w:rPr>
          <w:rFonts w:ascii="Arial Narrow" w:eastAsia="Times New Roman" w:hAnsi="Arial Narrow" w:cs="Tahoma"/>
          <w:sz w:val="26"/>
          <w:szCs w:val="26"/>
          <w:lang w:val="sr-Latn-ME"/>
        </w:rPr>
      </w:pPr>
      <w:r w:rsidRPr="00040763">
        <w:rPr>
          <w:rFonts w:ascii="Arial Narrow" w:eastAsia="Times New Roman" w:hAnsi="Arial Narrow" w:cs="Tahoma"/>
          <w:b/>
          <w:sz w:val="26"/>
          <w:szCs w:val="26"/>
          <w:lang w:val="sr-Latn-ME"/>
        </w:rPr>
        <w:t>Advokatska tarifa AKCG</w:t>
      </w:r>
      <w:r w:rsidRPr="00040763">
        <w:rPr>
          <w:rFonts w:ascii="Arial Narrow" w:eastAsia="Times New Roman" w:hAnsi="Arial Narrow" w:cs="Tahoma"/>
          <w:sz w:val="26"/>
          <w:szCs w:val="26"/>
          <w:lang w:val="sr-Latn-ME"/>
        </w:rPr>
        <w:t xml:space="preserve"> ("Službeni list CG", br. 79/2017)</w:t>
      </w:r>
    </w:p>
    <w:p w14:paraId="17D8C145" w14:textId="77777777" w:rsidR="00C209AC" w:rsidRPr="00040763" w:rsidRDefault="00C209AC" w:rsidP="001A059D">
      <w:pPr>
        <w:spacing w:after="0" w:line="240" w:lineRule="auto"/>
        <w:jc w:val="both"/>
        <w:rPr>
          <w:rFonts w:ascii="Arial Narrow" w:eastAsia="Times New Roman" w:hAnsi="Arial Narrow" w:cs="Tahoma"/>
          <w:color w:val="000000"/>
          <w:lang w:val="sr-Latn-ME"/>
        </w:rPr>
      </w:pPr>
    </w:p>
    <w:p w14:paraId="717B38C6" w14:textId="77777777" w:rsidR="00C209AC" w:rsidRPr="00040763" w:rsidRDefault="00C209AC" w:rsidP="001A059D">
      <w:pPr>
        <w:pStyle w:val="odeljak"/>
        <w:spacing w:before="0" w:beforeAutospacing="0" w:after="0" w:afterAutospacing="0"/>
        <w:jc w:val="center"/>
        <w:rPr>
          <w:rFonts w:ascii="Arial Narrow" w:hAnsi="Arial Narrow" w:cs="Tahoma"/>
          <w:b/>
          <w:color w:val="000000"/>
          <w:sz w:val="22"/>
          <w:szCs w:val="22"/>
          <w:lang w:val="sr-Latn-ME"/>
        </w:rPr>
      </w:pPr>
      <w:r w:rsidRPr="00040763">
        <w:rPr>
          <w:rFonts w:ascii="Arial Narrow" w:hAnsi="Arial Narrow" w:cs="Tahoma"/>
          <w:b/>
          <w:color w:val="000000"/>
          <w:sz w:val="22"/>
          <w:szCs w:val="22"/>
          <w:lang w:val="sr-Latn-ME"/>
        </w:rPr>
        <w:t>Tarifni broj 7</w:t>
      </w:r>
    </w:p>
    <w:p w14:paraId="1F3DF36D" w14:textId="77777777" w:rsidR="00C209AC" w:rsidRPr="00040763" w:rsidRDefault="00C209AC" w:rsidP="001A059D">
      <w:pPr>
        <w:pStyle w:val="1tekst"/>
        <w:spacing w:before="0" w:beforeAutospacing="0" w:after="0" w:afterAutospacing="0"/>
        <w:ind w:firstLine="720"/>
        <w:jc w:val="both"/>
        <w:rPr>
          <w:rFonts w:ascii="Arial Narrow" w:hAnsi="Arial Narrow" w:cs="Tahoma"/>
          <w:color w:val="000000"/>
          <w:sz w:val="22"/>
          <w:szCs w:val="22"/>
          <w:lang w:val="sr-Latn-ME"/>
        </w:rPr>
      </w:pPr>
      <w:r w:rsidRPr="00040763">
        <w:rPr>
          <w:rFonts w:ascii="Arial Narrow" w:hAnsi="Arial Narrow" w:cs="Tahoma"/>
          <w:color w:val="000000"/>
          <w:sz w:val="22"/>
          <w:szCs w:val="22"/>
          <w:lang w:val="sr-Latn-ME"/>
        </w:rPr>
        <w:t>Za sastavljanje odgovora na podneske iz tarifnog broja 5 i 6, prigovora i ostalih obrazloženih podnesaka ili podnesaka koji sadrže činjenične navode, advokatu pripada nagrada iz tarifnog broja 5 ili tarifnog broja 6.</w:t>
      </w:r>
    </w:p>
    <w:p w14:paraId="26B05ADD" w14:textId="77777777" w:rsidR="00C209AC" w:rsidRPr="00040763" w:rsidRDefault="00C209AC" w:rsidP="001A059D">
      <w:pPr>
        <w:pStyle w:val="1tekst"/>
        <w:spacing w:before="0" w:beforeAutospacing="0" w:after="0" w:afterAutospacing="0"/>
        <w:ind w:firstLine="720"/>
        <w:jc w:val="both"/>
        <w:rPr>
          <w:rFonts w:ascii="Arial Narrow" w:hAnsi="Arial Narrow" w:cs="Tahoma"/>
          <w:color w:val="000000"/>
          <w:sz w:val="22"/>
          <w:szCs w:val="22"/>
          <w:lang w:val="sr-Latn-ME"/>
        </w:rPr>
      </w:pPr>
      <w:r w:rsidRPr="00040763">
        <w:rPr>
          <w:rFonts w:ascii="Arial Narrow" w:hAnsi="Arial Narrow" w:cs="Tahoma"/>
          <w:color w:val="000000"/>
          <w:sz w:val="22"/>
          <w:szCs w:val="22"/>
          <w:lang w:val="sr-Latn-ME"/>
        </w:rPr>
        <w:t>Za sastavljanje ostalih podnesaka advokatu pripada 50% od iznosa nagrade iz tarifnog broja 5 ili tarifnog broja 6.</w:t>
      </w:r>
    </w:p>
    <w:p w14:paraId="569AA7F3" w14:textId="77777777" w:rsidR="00C209AC" w:rsidRPr="00040763" w:rsidRDefault="00C209AC" w:rsidP="001A059D">
      <w:pPr>
        <w:pStyle w:val="1tekst"/>
        <w:spacing w:before="0" w:beforeAutospacing="0" w:after="0" w:afterAutospacing="0"/>
        <w:ind w:firstLine="720"/>
        <w:jc w:val="both"/>
        <w:rPr>
          <w:rFonts w:ascii="Arial Narrow" w:hAnsi="Arial Narrow" w:cs="Tahoma"/>
          <w:color w:val="000000"/>
          <w:sz w:val="22"/>
          <w:szCs w:val="22"/>
          <w:lang w:val="sr-Latn-ME"/>
        </w:rPr>
      </w:pPr>
      <w:r w:rsidRPr="00040763">
        <w:rPr>
          <w:rFonts w:ascii="Arial Narrow" w:hAnsi="Arial Narrow" w:cs="Tahoma"/>
          <w:color w:val="000000"/>
          <w:sz w:val="22"/>
          <w:szCs w:val="22"/>
          <w:lang w:val="sr-Latn-ME"/>
        </w:rPr>
        <w:t>Ako je podnescima iz tarifnog broja 5 i 6 obuhvaćeno više zahtjeva, advokatu pripada pun iznos nagrade koji se uvećava po 50% od tog iznosa nagrade, za drugi i svaki dalji zahtjev.</w:t>
      </w:r>
    </w:p>
    <w:p w14:paraId="062A030D" w14:textId="77777777" w:rsidR="00405227" w:rsidRPr="00040763" w:rsidRDefault="00C209AC" w:rsidP="001A059D">
      <w:pPr>
        <w:pStyle w:val="1tekst"/>
        <w:spacing w:before="0" w:beforeAutospacing="0" w:after="0" w:afterAutospacing="0"/>
        <w:ind w:firstLine="720"/>
        <w:jc w:val="both"/>
        <w:rPr>
          <w:rFonts w:ascii="Arial Narrow" w:hAnsi="Arial Narrow" w:cs="Tahoma"/>
          <w:color w:val="000000"/>
          <w:sz w:val="22"/>
          <w:szCs w:val="22"/>
          <w:lang w:val="sr-Latn-ME"/>
        </w:rPr>
      </w:pPr>
      <w:r w:rsidRPr="00040763">
        <w:rPr>
          <w:rFonts w:ascii="Arial Narrow" w:hAnsi="Arial Narrow" w:cs="Tahoma"/>
          <w:color w:val="000000"/>
          <w:sz w:val="22"/>
          <w:szCs w:val="22"/>
          <w:lang w:val="sr-Latn-ME"/>
        </w:rPr>
        <w:t>Ako advokat jednim podneskom čini više radnji za koje su ovom tarifom utvrđene posebne nagrade, pripada mu pun iznos nagrade koji se uvećava po 50% od tog iznosa nagrade, za svaku sljedeću radnju.</w:t>
      </w:r>
    </w:p>
    <w:p w14:paraId="14C3C12C" w14:textId="77777777" w:rsidR="00040763" w:rsidRDefault="00405227" w:rsidP="001A059D">
      <w:pPr>
        <w:shd w:val="clear" w:color="auto" w:fill="FFFFFF"/>
        <w:spacing w:after="0" w:line="240" w:lineRule="auto"/>
        <w:rPr>
          <w:rFonts w:ascii="Arial Narrow" w:hAnsi="Arial Narrow" w:cs="Tahoma"/>
          <w:lang w:val="sr-Latn-ME"/>
        </w:rPr>
      </w:pPr>
      <w:r w:rsidRPr="00040763">
        <w:rPr>
          <w:rFonts w:ascii="Arial Narrow" w:hAnsi="Arial Narrow" w:cs="Tahoma"/>
          <w:lang w:val="sr-Latn-ME"/>
        </w:rPr>
        <w:tab/>
      </w:r>
    </w:p>
    <w:p w14:paraId="34D67859" w14:textId="77777777" w:rsidR="00405227" w:rsidRPr="00040763" w:rsidRDefault="00405227" w:rsidP="001A059D">
      <w:pPr>
        <w:shd w:val="clear" w:color="auto" w:fill="FFFFFF"/>
        <w:spacing w:after="0" w:line="240" w:lineRule="auto"/>
        <w:ind w:firstLine="720"/>
        <w:rPr>
          <w:rFonts w:ascii="Arial Narrow" w:eastAsia="Times New Roman" w:hAnsi="Arial Narrow" w:cs="Arial"/>
          <w:b/>
          <w:color w:val="000000"/>
          <w:sz w:val="26"/>
          <w:szCs w:val="26"/>
          <w:lang w:val="sr-Latn-ME" w:eastAsia="en-GB"/>
        </w:rPr>
      </w:pPr>
      <w:r w:rsidRPr="00040763">
        <w:rPr>
          <w:rFonts w:ascii="Arial Narrow" w:hAnsi="Arial Narrow" w:cs="Tahoma"/>
          <w:b/>
          <w:sz w:val="26"/>
          <w:szCs w:val="26"/>
          <w:lang w:val="sr-Latn-ME"/>
        </w:rPr>
        <w:t>I</w:t>
      </w:r>
      <w:r w:rsidRPr="00040763">
        <w:rPr>
          <w:rFonts w:ascii="Arial Narrow" w:hAnsi="Arial Narrow"/>
          <w:b/>
          <w:sz w:val="26"/>
          <w:szCs w:val="26"/>
          <w:lang w:val="sr-Latn-ME"/>
        </w:rPr>
        <w:t>V</w:t>
      </w:r>
      <w:r w:rsidR="00E714D4" w:rsidRPr="00040763">
        <w:rPr>
          <w:rFonts w:ascii="Arial Narrow" w:hAnsi="Arial Narrow"/>
          <w:b/>
          <w:sz w:val="26"/>
          <w:szCs w:val="26"/>
          <w:lang w:val="sr-Latn-ME"/>
        </w:rPr>
        <w:t xml:space="preserve">  </w:t>
      </w:r>
      <w:r w:rsidRPr="00040763">
        <w:rPr>
          <w:rFonts w:ascii="Arial Narrow" w:eastAsia="Times New Roman" w:hAnsi="Arial Narrow" w:cs="Arial"/>
          <w:b/>
          <w:sz w:val="26"/>
          <w:szCs w:val="26"/>
          <w:lang w:val="sr-Latn-ME" w:eastAsia="en-GB"/>
        </w:rPr>
        <w:t>OSNOVANOST</w:t>
      </w:r>
      <w:r w:rsidR="00E714D4" w:rsidRPr="00040763">
        <w:rPr>
          <w:rFonts w:ascii="Arial Narrow" w:eastAsia="Times New Roman" w:hAnsi="Arial Narrow" w:cs="Arial"/>
          <w:b/>
          <w:sz w:val="26"/>
          <w:szCs w:val="26"/>
          <w:lang w:val="sr-Latn-ME" w:eastAsia="en-GB"/>
        </w:rPr>
        <w:t xml:space="preserve"> </w:t>
      </w:r>
      <w:r w:rsidRPr="00040763">
        <w:rPr>
          <w:rFonts w:ascii="Arial Narrow" w:eastAsia="Times New Roman" w:hAnsi="Arial Narrow" w:cs="Arial"/>
          <w:b/>
          <w:sz w:val="26"/>
          <w:szCs w:val="26"/>
          <w:lang w:val="sr-Latn-ME" w:eastAsia="en-GB"/>
        </w:rPr>
        <w:t>USTAVNE</w:t>
      </w:r>
      <w:r w:rsidR="00E714D4" w:rsidRPr="00040763">
        <w:rPr>
          <w:rFonts w:ascii="Arial Narrow" w:eastAsia="Times New Roman" w:hAnsi="Arial Narrow" w:cs="Arial"/>
          <w:b/>
          <w:sz w:val="26"/>
          <w:szCs w:val="26"/>
          <w:lang w:val="sr-Latn-ME" w:eastAsia="en-GB"/>
        </w:rPr>
        <w:t xml:space="preserve"> </w:t>
      </w:r>
      <w:r w:rsidRPr="00040763">
        <w:rPr>
          <w:rFonts w:ascii="Arial Narrow" w:eastAsia="Times New Roman" w:hAnsi="Arial Narrow" w:cs="Arial"/>
          <w:b/>
          <w:sz w:val="26"/>
          <w:szCs w:val="26"/>
          <w:lang w:val="sr-Latn-ME" w:eastAsia="en-GB"/>
        </w:rPr>
        <w:t>ŽALBE</w:t>
      </w:r>
    </w:p>
    <w:p w14:paraId="22D3AD20" w14:textId="77777777" w:rsidR="00405227" w:rsidRPr="00040763" w:rsidRDefault="00405227" w:rsidP="001A059D">
      <w:pPr>
        <w:spacing w:after="0" w:line="240" w:lineRule="auto"/>
        <w:jc w:val="both"/>
        <w:rPr>
          <w:rFonts w:ascii="Arial Narrow" w:hAnsi="Arial Narrow"/>
          <w:lang w:val="sr-Latn-ME"/>
        </w:rPr>
      </w:pPr>
    </w:p>
    <w:p w14:paraId="2DA56058" w14:textId="77777777" w:rsidR="00405227" w:rsidRPr="00040763" w:rsidRDefault="00405227" w:rsidP="001A059D">
      <w:pPr>
        <w:spacing w:after="0" w:line="240" w:lineRule="auto"/>
        <w:ind w:firstLine="720"/>
        <w:jc w:val="both"/>
        <w:rPr>
          <w:rFonts w:ascii="Arial Narrow" w:eastAsia="Times New Roman" w:hAnsi="Arial Narrow" w:cs="Times New Roman"/>
          <w:sz w:val="26"/>
          <w:szCs w:val="26"/>
          <w:lang w:val="sr-Latn-ME" w:eastAsia="en-GB"/>
        </w:rPr>
      </w:pPr>
      <w:r w:rsidRPr="00040763">
        <w:rPr>
          <w:rFonts w:ascii="Arial Narrow" w:hAnsi="Arial Narrow" w:cs="Arial"/>
          <w:b/>
          <w:sz w:val="26"/>
          <w:szCs w:val="26"/>
          <w:lang w:val="sr-Latn-ME"/>
        </w:rPr>
        <w:t>10.</w:t>
      </w:r>
      <w:r w:rsidR="00E714D4" w:rsidRPr="00040763">
        <w:rPr>
          <w:rFonts w:ascii="Arial Narrow" w:hAnsi="Arial Narrow" w:cs="Arial"/>
          <w:b/>
          <w:sz w:val="26"/>
          <w:szCs w:val="26"/>
          <w:lang w:val="sr-Latn-ME"/>
        </w:rPr>
        <w:t xml:space="preserve"> </w:t>
      </w:r>
      <w:r w:rsidRPr="00040763">
        <w:rPr>
          <w:rFonts w:ascii="Arial Narrow" w:eastAsia="Times New Roman" w:hAnsi="Arial Narrow" w:cs="Times New Roman"/>
          <w:sz w:val="26"/>
          <w:szCs w:val="26"/>
          <w:lang w:val="sr-Latn-ME" w:eastAsia="en-GB"/>
        </w:rPr>
        <w:t>Pozivajući</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se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na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odredbe</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čl.</w:t>
      </w:r>
      <w:r w:rsidR="00E714D4" w:rsidRPr="00040763">
        <w:rPr>
          <w:rFonts w:ascii="Arial Narrow" w:eastAsia="Calibri" w:hAnsi="Arial Narrow" w:cs="Times New Roman"/>
          <w:sz w:val="26"/>
          <w:szCs w:val="26"/>
          <w:lang w:val="sr-Latn-ME"/>
        </w:rPr>
        <w:t xml:space="preserve"> </w:t>
      </w:r>
      <w:r w:rsidR="00BE6943" w:rsidRPr="00040763">
        <w:rPr>
          <w:rFonts w:ascii="Arial Narrow" w:eastAsia="Calibri" w:hAnsi="Arial Narrow" w:cs="Times New Roman"/>
          <w:sz w:val="26"/>
          <w:szCs w:val="26"/>
          <w:lang w:val="sr-Latn-ME"/>
        </w:rPr>
        <w:t xml:space="preserve">19, 21, </w:t>
      </w:r>
      <w:r w:rsidRPr="00040763">
        <w:rPr>
          <w:rFonts w:ascii="Arial Narrow" w:eastAsia="Times New Roman" w:hAnsi="Arial Narrow" w:cs="Tahoma"/>
          <w:sz w:val="26"/>
          <w:szCs w:val="26"/>
          <w:lang w:val="sr-Latn-ME"/>
        </w:rPr>
        <w:t>32</w:t>
      </w:r>
      <w:r w:rsidR="00BE6943" w:rsidRPr="00040763">
        <w:rPr>
          <w:rFonts w:ascii="Arial Narrow" w:eastAsia="Times New Roman" w:hAnsi="Arial Narrow" w:cs="Tahoma"/>
          <w:sz w:val="26"/>
          <w:szCs w:val="26"/>
          <w:lang w:val="sr-Latn-ME"/>
        </w:rPr>
        <w:t>, 37</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i</w:t>
      </w:r>
      <w:r w:rsidR="00E714D4" w:rsidRPr="00040763">
        <w:rPr>
          <w:rFonts w:ascii="Arial Narrow" w:eastAsia="Times New Roman" w:hAnsi="Arial Narrow" w:cs="Tahoma"/>
          <w:sz w:val="26"/>
          <w:szCs w:val="26"/>
          <w:lang w:val="sr-Latn-ME"/>
        </w:rPr>
        <w:t xml:space="preserve"> </w:t>
      </w:r>
      <w:r w:rsidRPr="00040763">
        <w:rPr>
          <w:rFonts w:ascii="Arial Narrow" w:eastAsia="Times New Roman" w:hAnsi="Arial Narrow" w:cs="Tahoma"/>
          <w:sz w:val="26"/>
          <w:szCs w:val="26"/>
          <w:lang w:val="sr-Latn-ME"/>
        </w:rPr>
        <w:t>58</w:t>
      </w:r>
      <w:r w:rsidR="00E714D4" w:rsidRPr="00040763">
        <w:rPr>
          <w:rFonts w:ascii="Arial Narrow" w:eastAsia="Times New Roman" w:hAnsi="Arial Narrow" w:cs="Tahoma"/>
          <w:sz w:val="26"/>
          <w:szCs w:val="26"/>
          <w:lang w:val="sr-Latn-ME"/>
        </w:rPr>
        <w:t xml:space="preserve"> </w:t>
      </w:r>
      <w:r w:rsidRPr="00040763">
        <w:rPr>
          <w:rFonts w:ascii="Arial Narrow" w:eastAsia="Calibri" w:hAnsi="Arial Narrow" w:cs="Times New Roman"/>
          <w:sz w:val="26"/>
          <w:szCs w:val="26"/>
          <w:lang w:val="sr-Latn-ME"/>
        </w:rPr>
        <w:t>Ustava</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Crne</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Gore</w:t>
      </w:r>
      <w:r w:rsidRPr="00040763">
        <w:rPr>
          <w:rFonts w:ascii="Arial Narrow" w:eastAsia="Times New Roman" w:hAnsi="Arial Narrow" w:cs="Times New Roman"/>
          <w:sz w:val="26"/>
          <w:szCs w:val="26"/>
          <w:lang w:val="sr-Latn-ME" w:eastAsia="en-GB"/>
        </w:rPr>
        <w:t>,</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podnosilac</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ustavne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žalbe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se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žali</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na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povredu</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prava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na</w:t>
      </w:r>
      <w:r w:rsidR="00E714D4" w:rsidRPr="00040763">
        <w:rPr>
          <w:rFonts w:ascii="Arial Narrow" w:eastAsia="Times New Roman" w:hAnsi="Arial Narrow" w:cs="Times New Roman"/>
          <w:sz w:val="26"/>
          <w:szCs w:val="26"/>
          <w:lang w:val="sr-Latn-ME" w:eastAsia="en-GB"/>
        </w:rPr>
        <w:t xml:space="preserve"> </w:t>
      </w:r>
      <w:r w:rsidR="00BE6943" w:rsidRPr="00040763">
        <w:rPr>
          <w:rFonts w:ascii="Arial Narrow" w:eastAsia="Times New Roman" w:hAnsi="Arial Narrow" w:cs="Times New Roman"/>
          <w:sz w:val="26"/>
          <w:szCs w:val="26"/>
          <w:lang w:val="sr-Latn-ME" w:eastAsia="en-GB"/>
        </w:rPr>
        <w:t>odbranu, prava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na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pravično</w:t>
      </w:r>
      <w:r w:rsidR="00E714D4" w:rsidRPr="00040763">
        <w:rPr>
          <w:rFonts w:ascii="Arial Narrow" w:eastAsia="Times New Roman" w:hAnsi="Arial Narrow" w:cs="Times New Roman"/>
          <w:sz w:val="26"/>
          <w:szCs w:val="26"/>
          <w:lang w:val="sr-Latn-ME" w:eastAsia="en-GB"/>
        </w:rPr>
        <w:t xml:space="preserve"> </w:t>
      </w:r>
      <w:r w:rsidR="00BE6943" w:rsidRPr="00040763">
        <w:rPr>
          <w:rFonts w:ascii="Arial Narrow" w:eastAsia="Times New Roman" w:hAnsi="Arial Narrow" w:cs="Times New Roman"/>
          <w:sz w:val="26"/>
          <w:szCs w:val="26"/>
          <w:lang w:val="sr-Latn-ME" w:eastAsia="en-GB"/>
        </w:rPr>
        <w:t>suđenje i prava na imovinu</w:t>
      </w:r>
      <w:r w:rsidRPr="00040763">
        <w:rPr>
          <w:rFonts w:ascii="Arial Narrow" w:eastAsia="Times New Roman" w:hAnsi="Arial Narrow" w:cs="Times New Roman"/>
          <w:sz w:val="26"/>
          <w:szCs w:val="26"/>
          <w:lang w:val="sr-Latn-ME" w:eastAsia="en-GB"/>
        </w:rPr>
        <w:t>,</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smatrajući,</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lastRenderedPageBreak/>
        <w:t>u</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suštini,</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da</w:t>
      </w:r>
      <w:r w:rsidR="00BE6943" w:rsidRPr="00040763">
        <w:rPr>
          <w:rFonts w:ascii="Arial Narrow" w:eastAsia="Times New Roman" w:hAnsi="Arial Narrow" w:cs="Times New Roman"/>
          <w:sz w:val="26"/>
          <w:szCs w:val="26"/>
          <w:lang w:val="sr-Latn-ME" w:eastAsia="en-GB"/>
        </w:rPr>
        <w:t xml:space="preserve"> je osporeno rješenje rezultat arbitrerne primjene materijalnog prava</w:t>
      </w:r>
      <w:r w:rsidR="00385E40" w:rsidRPr="00040763">
        <w:rPr>
          <w:rFonts w:ascii="Arial Narrow" w:eastAsia="Times New Roman" w:hAnsi="Arial Narrow" w:cs="Times New Roman"/>
          <w:sz w:val="26"/>
          <w:szCs w:val="26"/>
          <w:lang w:val="sr-Latn-ME" w:eastAsia="en-GB"/>
        </w:rPr>
        <w:t>,</w:t>
      </w:r>
      <w:r w:rsidR="00385E40" w:rsidRPr="00040763">
        <w:rPr>
          <w:rFonts w:ascii="Arial Narrow" w:hAnsi="Arial Narrow"/>
          <w:sz w:val="26"/>
          <w:szCs w:val="26"/>
          <w:lang w:val="sr-Latn-ME"/>
        </w:rPr>
        <w:t xml:space="preserve"> zbog čega mu je uskraćeno pravo na naknadu troškova prekršajnog postupka</w:t>
      </w:r>
      <w:r w:rsidRPr="00040763">
        <w:rPr>
          <w:rFonts w:ascii="Arial Narrow" w:eastAsia="Times New Roman" w:hAnsi="Arial Narrow" w:cs="Times New Roman"/>
          <w:sz w:val="26"/>
          <w:szCs w:val="26"/>
          <w:lang w:val="sr-Latn-ME" w:eastAsia="en-GB"/>
        </w:rPr>
        <w:t>,</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Calibri" w:hAnsi="Arial Narrow" w:cs="Times New Roman"/>
          <w:sz w:val="26"/>
          <w:szCs w:val="26"/>
          <w:lang w:val="sr-Latn-ME"/>
        </w:rPr>
        <w:t>na</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koji</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način</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su</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mu</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povrijeđena</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Ustavom</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i</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Evropskom</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konvencijom</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zaštićena</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prava.</w:t>
      </w:r>
    </w:p>
    <w:p w14:paraId="3C6DE0E4" w14:textId="77777777" w:rsidR="00405227" w:rsidRPr="00040763" w:rsidRDefault="00405227" w:rsidP="001A059D">
      <w:pPr>
        <w:spacing w:after="0" w:line="240" w:lineRule="auto"/>
        <w:jc w:val="both"/>
        <w:rPr>
          <w:rFonts w:ascii="Arial Narrow" w:eastAsia="Times New Roman" w:hAnsi="Arial Narrow" w:cs="Times New Roman"/>
          <w:sz w:val="26"/>
          <w:szCs w:val="26"/>
          <w:lang w:val="sr-Latn-ME" w:eastAsia="en-GB"/>
        </w:rPr>
      </w:pPr>
    </w:p>
    <w:p w14:paraId="5E596B42" w14:textId="626808C4" w:rsidR="00405227" w:rsidRPr="00040763" w:rsidRDefault="00405227" w:rsidP="001A059D">
      <w:pPr>
        <w:spacing w:after="0" w:line="240" w:lineRule="auto"/>
        <w:ind w:firstLine="720"/>
        <w:jc w:val="both"/>
        <w:rPr>
          <w:rFonts w:ascii="Arial Narrow" w:eastAsia="Times New Roman" w:hAnsi="Arial Narrow" w:cs="Times New Roman"/>
          <w:sz w:val="26"/>
          <w:szCs w:val="26"/>
          <w:lang w:val="sr-Latn-ME" w:eastAsia="en-GB"/>
        </w:rPr>
      </w:pPr>
      <w:r w:rsidRPr="00040763">
        <w:rPr>
          <w:rFonts w:ascii="Arial Narrow" w:eastAsia="Times New Roman" w:hAnsi="Arial Narrow" w:cs="Times New Roman"/>
          <w:b/>
          <w:sz w:val="26"/>
          <w:szCs w:val="26"/>
          <w:lang w:val="sr-Latn-ME" w:eastAsia="en-GB"/>
        </w:rPr>
        <w:t>11</w:t>
      </w:r>
      <w:r w:rsidRPr="00040763">
        <w:rPr>
          <w:rFonts w:ascii="Arial Narrow" w:eastAsia="Times New Roman" w:hAnsi="Arial Narrow" w:cs="Times New Roman"/>
          <w:sz w:val="26"/>
          <w:szCs w:val="26"/>
          <w:lang w:val="sr-Latn-ME" w:eastAsia="en-GB"/>
        </w:rPr>
        <w:t>.</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Stoga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će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Ustavni</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sud</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predmetnu</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ustavnu</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žalbu</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razmatrati</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sa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aspekta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moguće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povrede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prava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na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pravično</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suđenje,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iz</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člana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32</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Ustava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Crne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Gore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i</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člana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6</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stav</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1</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Evropske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konvencije</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za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zaštitu</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ljudskih</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prava</w:t>
      </w:r>
      <w:r w:rsidR="00E714D4" w:rsidRPr="00040763">
        <w:rPr>
          <w:rFonts w:ascii="Arial Narrow" w:eastAsia="Times New Roman" w:hAnsi="Arial Narrow" w:cs="Times New Roman"/>
          <w:sz w:val="26"/>
          <w:szCs w:val="26"/>
          <w:lang w:val="sr-Latn-ME" w:eastAsia="en-GB"/>
        </w:rPr>
        <w:t xml:space="preserve"> </w:t>
      </w:r>
      <w:r w:rsidRPr="00040763">
        <w:rPr>
          <w:rFonts w:ascii="Arial Narrow" w:eastAsia="Times New Roman" w:hAnsi="Arial Narrow" w:cs="Times New Roman"/>
          <w:sz w:val="26"/>
          <w:szCs w:val="26"/>
          <w:lang w:val="sr-Latn-ME" w:eastAsia="en-GB"/>
        </w:rPr>
        <w:t>i</w:t>
      </w:r>
      <w:r w:rsidR="00E714D4" w:rsidRPr="00040763">
        <w:rPr>
          <w:rFonts w:ascii="Arial Narrow" w:eastAsia="Times New Roman" w:hAnsi="Arial Narrow" w:cs="Times New Roman"/>
          <w:sz w:val="26"/>
          <w:szCs w:val="26"/>
          <w:lang w:val="sr-Latn-ME" w:eastAsia="en-GB"/>
        </w:rPr>
        <w:t xml:space="preserve"> </w:t>
      </w:r>
      <w:r w:rsidR="00120DE2">
        <w:rPr>
          <w:rFonts w:ascii="Arial Narrow" w:eastAsia="Times New Roman" w:hAnsi="Arial Narrow" w:cs="Times New Roman"/>
          <w:sz w:val="26"/>
          <w:szCs w:val="26"/>
          <w:lang w:val="sr-Latn-ME" w:eastAsia="en-GB"/>
        </w:rPr>
        <w:t xml:space="preserve">osnovnih </w:t>
      </w:r>
      <w:r w:rsidRPr="00040763">
        <w:rPr>
          <w:rFonts w:ascii="Arial Narrow" w:eastAsia="Times New Roman" w:hAnsi="Arial Narrow" w:cs="Times New Roman"/>
          <w:sz w:val="26"/>
          <w:szCs w:val="26"/>
          <w:lang w:val="sr-Latn-ME" w:eastAsia="en-GB"/>
        </w:rPr>
        <w:t>sloboda.</w:t>
      </w:r>
    </w:p>
    <w:p w14:paraId="2774BA6A" w14:textId="77777777" w:rsidR="00405227" w:rsidRPr="00040763" w:rsidRDefault="00405227" w:rsidP="001A059D">
      <w:pPr>
        <w:spacing w:after="0" w:line="240" w:lineRule="auto"/>
        <w:jc w:val="both"/>
        <w:rPr>
          <w:rFonts w:ascii="Arial Narrow" w:eastAsia="Times New Roman" w:hAnsi="Arial Narrow" w:cs="Times New Roman"/>
          <w:sz w:val="26"/>
          <w:szCs w:val="26"/>
          <w:lang w:val="sr-Latn-ME" w:eastAsia="en-GB"/>
        </w:rPr>
      </w:pPr>
    </w:p>
    <w:p w14:paraId="44203C84" w14:textId="77777777" w:rsidR="00405227" w:rsidRPr="00040763" w:rsidRDefault="00405227" w:rsidP="001A059D">
      <w:pPr>
        <w:spacing w:after="0" w:line="240" w:lineRule="auto"/>
        <w:rPr>
          <w:rFonts w:ascii="Arial Narrow" w:hAnsi="Arial Narrow"/>
          <w:b/>
          <w:sz w:val="26"/>
          <w:szCs w:val="26"/>
          <w:lang w:val="sr-Latn-ME"/>
        </w:rPr>
      </w:pPr>
      <w:r w:rsidRPr="00040763">
        <w:rPr>
          <w:rFonts w:ascii="Arial Narrow" w:hAnsi="Arial Narrow"/>
          <w:b/>
          <w:sz w:val="26"/>
          <w:szCs w:val="26"/>
          <w:lang w:val="sr-Latn-ME"/>
        </w:rPr>
        <w:tab/>
        <w:t>V</w:t>
      </w:r>
      <w:r w:rsidR="00E714D4" w:rsidRPr="00040763">
        <w:rPr>
          <w:rFonts w:ascii="Arial Narrow" w:hAnsi="Arial Narrow"/>
          <w:b/>
          <w:sz w:val="26"/>
          <w:szCs w:val="26"/>
          <w:lang w:val="sr-Latn-ME"/>
        </w:rPr>
        <w:t xml:space="preserve"> </w:t>
      </w:r>
      <w:r w:rsidRPr="00040763">
        <w:rPr>
          <w:rFonts w:ascii="Arial Narrow" w:hAnsi="Arial Narrow"/>
          <w:b/>
          <w:sz w:val="26"/>
          <w:szCs w:val="26"/>
          <w:lang w:val="sr-Latn-ME"/>
        </w:rPr>
        <w:t>PRAVO</w:t>
      </w:r>
      <w:r w:rsidR="00E714D4" w:rsidRPr="00040763">
        <w:rPr>
          <w:rFonts w:ascii="Arial Narrow" w:hAnsi="Arial Narrow"/>
          <w:b/>
          <w:sz w:val="26"/>
          <w:szCs w:val="26"/>
          <w:lang w:val="sr-Latn-ME"/>
        </w:rPr>
        <w:t xml:space="preserve"> </w:t>
      </w:r>
      <w:r w:rsidRPr="00040763">
        <w:rPr>
          <w:rFonts w:ascii="Arial Narrow" w:hAnsi="Arial Narrow"/>
          <w:b/>
          <w:sz w:val="26"/>
          <w:szCs w:val="26"/>
          <w:lang w:val="sr-Latn-ME"/>
        </w:rPr>
        <w:t>NA</w:t>
      </w:r>
      <w:r w:rsidR="00E714D4" w:rsidRPr="00040763">
        <w:rPr>
          <w:rFonts w:ascii="Arial Narrow" w:hAnsi="Arial Narrow"/>
          <w:b/>
          <w:sz w:val="26"/>
          <w:szCs w:val="26"/>
          <w:lang w:val="sr-Latn-ME"/>
        </w:rPr>
        <w:t xml:space="preserve"> </w:t>
      </w:r>
      <w:r w:rsidRPr="00040763">
        <w:rPr>
          <w:rFonts w:ascii="Arial Narrow" w:hAnsi="Arial Narrow"/>
          <w:b/>
          <w:sz w:val="26"/>
          <w:szCs w:val="26"/>
          <w:lang w:val="sr-Latn-ME"/>
        </w:rPr>
        <w:t>PRAVIČNO</w:t>
      </w:r>
      <w:r w:rsidR="00E714D4" w:rsidRPr="00040763">
        <w:rPr>
          <w:rFonts w:ascii="Arial Narrow" w:hAnsi="Arial Narrow"/>
          <w:b/>
          <w:sz w:val="26"/>
          <w:szCs w:val="26"/>
          <w:lang w:val="sr-Latn-ME"/>
        </w:rPr>
        <w:t xml:space="preserve"> </w:t>
      </w:r>
      <w:r w:rsidRPr="00040763">
        <w:rPr>
          <w:rFonts w:ascii="Arial Narrow" w:hAnsi="Arial Narrow"/>
          <w:b/>
          <w:sz w:val="26"/>
          <w:szCs w:val="26"/>
          <w:lang w:val="sr-Latn-ME"/>
        </w:rPr>
        <w:t>SUĐENJE</w:t>
      </w:r>
      <w:r w:rsidR="00E714D4" w:rsidRPr="00040763">
        <w:rPr>
          <w:rFonts w:ascii="Arial Narrow" w:hAnsi="Arial Narrow"/>
          <w:b/>
          <w:sz w:val="26"/>
          <w:szCs w:val="26"/>
          <w:lang w:val="sr-Latn-ME"/>
        </w:rPr>
        <w:t xml:space="preserve">   </w:t>
      </w:r>
    </w:p>
    <w:p w14:paraId="23BE5CC9" w14:textId="77777777" w:rsidR="00040763" w:rsidRDefault="00405227" w:rsidP="001A059D">
      <w:pPr>
        <w:spacing w:after="0" w:line="240" w:lineRule="auto"/>
        <w:jc w:val="both"/>
        <w:rPr>
          <w:rFonts w:ascii="Arial Narrow" w:hAnsi="Arial Narrow"/>
          <w:b/>
          <w:sz w:val="26"/>
          <w:szCs w:val="26"/>
          <w:lang w:val="sr-Latn-ME"/>
        </w:rPr>
      </w:pPr>
      <w:r w:rsidRPr="00040763">
        <w:rPr>
          <w:rFonts w:ascii="Arial Narrow" w:hAnsi="Arial Narrow"/>
          <w:b/>
          <w:sz w:val="26"/>
          <w:szCs w:val="26"/>
          <w:lang w:val="sr-Latn-ME"/>
        </w:rPr>
        <w:tab/>
      </w:r>
    </w:p>
    <w:p w14:paraId="58FA53C6" w14:textId="77777777" w:rsidR="00405227" w:rsidRPr="00040763" w:rsidRDefault="00405227" w:rsidP="001A059D">
      <w:pPr>
        <w:spacing w:after="0" w:line="240" w:lineRule="auto"/>
        <w:ind w:firstLine="720"/>
        <w:jc w:val="both"/>
        <w:rPr>
          <w:rFonts w:ascii="Arial Narrow" w:hAnsi="Arial Narrow"/>
          <w:b/>
          <w:sz w:val="26"/>
          <w:szCs w:val="26"/>
          <w:lang w:val="sr-Latn-ME"/>
        </w:rPr>
      </w:pPr>
      <w:r w:rsidRPr="00040763">
        <w:rPr>
          <w:rFonts w:ascii="Arial Narrow" w:hAnsi="Arial Narrow"/>
          <w:b/>
          <w:sz w:val="26"/>
          <w:szCs w:val="26"/>
          <w:lang w:val="sr-Latn-ME"/>
        </w:rPr>
        <w:t>Opšta</w:t>
      </w:r>
      <w:r w:rsidR="00E714D4" w:rsidRPr="00040763">
        <w:rPr>
          <w:rFonts w:ascii="Arial Narrow" w:hAnsi="Arial Narrow"/>
          <w:b/>
          <w:sz w:val="26"/>
          <w:szCs w:val="26"/>
          <w:lang w:val="sr-Latn-ME"/>
        </w:rPr>
        <w:t xml:space="preserve"> </w:t>
      </w:r>
      <w:r w:rsidRPr="00040763">
        <w:rPr>
          <w:rFonts w:ascii="Arial Narrow" w:hAnsi="Arial Narrow"/>
          <w:b/>
          <w:sz w:val="26"/>
          <w:szCs w:val="26"/>
          <w:lang w:val="sr-Latn-ME"/>
        </w:rPr>
        <w:t>načela</w:t>
      </w:r>
    </w:p>
    <w:p w14:paraId="166CBB15" w14:textId="77777777" w:rsidR="00040763" w:rsidRDefault="00405227" w:rsidP="001A059D">
      <w:pPr>
        <w:autoSpaceDE w:val="0"/>
        <w:autoSpaceDN w:val="0"/>
        <w:adjustRightInd w:val="0"/>
        <w:spacing w:after="0" w:line="240" w:lineRule="auto"/>
        <w:jc w:val="both"/>
        <w:rPr>
          <w:rFonts w:ascii="Arial Narrow" w:hAnsi="Arial Narrow"/>
          <w:b/>
          <w:sz w:val="26"/>
          <w:szCs w:val="26"/>
          <w:lang w:val="sr-Latn-ME"/>
        </w:rPr>
      </w:pPr>
      <w:r w:rsidRPr="00040763">
        <w:rPr>
          <w:rFonts w:ascii="Arial Narrow" w:hAnsi="Arial Narrow"/>
          <w:b/>
          <w:sz w:val="26"/>
          <w:szCs w:val="26"/>
          <w:lang w:val="sr-Latn-ME"/>
        </w:rPr>
        <w:tab/>
      </w:r>
    </w:p>
    <w:p w14:paraId="6451DA89" w14:textId="77777777" w:rsidR="00405227" w:rsidRPr="00040763" w:rsidRDefault="00405227" w:rsidP="001A059D">
      <w:pPr>
        <w:autoSpaceDE w:val="0"/>
        <w:autoSpaceDN w:val="0"/>
        <w:adjustRightInd w:val="0"/>
        <w:spacing w:after="0" w:line="240" w:lineRule="auto"/>
        <w:ind w:firstLine="720"/>
        <w:jc w:val="both"/>
        <w:rPr>
          <w:rFonts w:ascii="Arial Narrow" w:eastAsia="Calibri" w:hAnsi="Arial Narrow" w:cs="Arial"/>
          <w:sz w:val="26"/>
          <w:szCs w:val="26"/>
          <w:lang w:val="sr-Latn-ME"/>
        </w:rPr>
      </w:pPr>
      <w:r w:rsidRPr="00040763">
        <w:rPr>
          <w:rFonts w:ascii="Arial Narrow" w:eastAsia="Calibri" w:hAnsi="Arial Narrow" w:cs="Arial"/>
          <w:b/>
          <w:sz w:val="26"/>
          <w:szCs w:val="26"/>
          <w:lang w:val="sr-Latn-ME"/>
        </w:rPr>
        <w:t>12.</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Pravo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pravično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suđenje,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između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ostalog,</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obuhvata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jemstvo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zabrane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arbitrarnosti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postupanju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odlučivanju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sudova.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Zaključku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određena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odluka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proizvoljna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ponajviše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doprinosi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nedosljednost</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sudova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odlučivanju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nedovoljnost</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razloga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iznesenih</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obrazloženju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sudske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odluke.</w:t>
      </w:r>
      <w:r w:rsidR="00E714D4" w:rsidRPr="00040763">
        <w:rPr>
          <w:rFonts w:ascii="Arial Narrow" w:eastAsia="Calibri" w:hAnsi="Arial Narrow" w:cs="Arial"/>
          <w:i/>
          <w:iCs/>
          <w:sz w:val="26"/>
          <w:szCs w:val="26"/>
          <w:lang w:val="sr-Latn-ME"/>
        </w:rPr>
        <w:t xml:space="preserve"> </w:t>
      </w:r>
      <w:r w:rsidRPr="00040763">
        <w:rPr>
          <w:rFonts w:ascii="Arial Narrow" w:eastAsia="Calibri" w:hAnsi="Arial Narrow" w:cs="Arial"/>
          <w:sz w:val="26"/>
          <w:szCs w:val="26"/>
          <w:lang w:val="sr-Latn-ME"/>
        </w:rPr>
        <w:t>Ustavni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podsjeća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nije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njegov</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zadatak</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presuđuje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umjesto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nadležnih</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sudova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pravima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obavezama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stranaka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sudskim</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postupcima,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niti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bavi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greškama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činjenicama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ili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pravu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koje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navodno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napravili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redovni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sudovi,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osim</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ako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mjeri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kojoj</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one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mogu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povrijediti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ljudska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prava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osnovne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slobode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zaštićene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Ustavom</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koje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podnosioci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ukazuju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ustavnim</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žalbama.</w:t>
      </w:r>
    </w:p>
    <w:p w14:paraId="3339A5AB" w14:textId="77777777" w:rsidR="00040763" w:rsidRDefault="00405227" w:rsidP="001A059D">
      <w:pPr>
        <w:autoSpaceDE w:val="0"/>
        <w:autoSpaceDN w:val="0"/>
        <w:adjustRightInd w:val="0"/>
        <w:spacing w:after="0" w:line="240" w:lineRule="auto"/>
        <w:jc w:val="both"/>
        <w:rPr>
          <w:rFonts w:ascii="Arial Narrow" w:eastAsia="Calibri" w:hAnsi="Arial Narrow" w:cs="Arial"/>
          <w:sz w:val="26"/>
          <w:szCs w:val="26"/>
          <w:lang w:val="sr-Latn-ME"/>
        </w:rPr>
      </w:pPr>
      <w:r w:rsidRPr="00040763">
        <w:rPr>
          <w:rFonts w:ascii="Arial Narrow" w:eastAsia="Calibri" w:hAnsi="Arial Narrow" w:cs="Arial"/>
          <w:sz w:val="26"/>
          <w:szCs w:val="26"/>
          <w:lang w:val="sr-Latn-ME"/>
        </w:rPr>
        <w:tab/>
      </w:r>
    </w:p>
    <w:p w14:paraId="45955A2D" w14:textId="77777777" w:rsidR="00405227" w:rsidRPr="00040763" w:rsidRDefault="00405227" w:rsidP="001A059D">
      <w:pPr>
        <w:autoSpaceDE w:val="0"/>
        <w:autoSpaceDN w:val="0"/>
        <w:adjustRightInd w:val="0"/>
        <w:spacing w:after="0" w:line="240" w:lineRule="auto"/>
        <w:ind w:firstLine="720"/>
        <w:jc w:val="both"/>
        <w:rPr>
          <w:rFonts w:ascii="Arial Narrow" w:eastAsia="Calibri" w:hAnsi="Arial Narrow" w:cs="Arial"/>
          <w:sz w:val="26"/>
          <w:szCs w:val="26"/>
          <w:lang w:val="sr-Latn-ME"/>
        </w:rPr>
      </w:pPr>
      <w:r w:rsidRPr="00040763">
        <w:rPr>
          <w:rFonts w:ascii="Arial Narrow" w:hAnsi="Arial Narrow"/>
          <w:b/>
          <w:sz w:val="26"/>
          <w:szCs w:val="26"/>
          <w:lang w:val="sr-Latn-ME" w:eastAsia="en-GB"/>
        </w:rPr>
        <w:t>13</w:t>
      </w:r>
      <w:r w:rsidRPr="00040763">
        <w:rPr>
          <w:rFonts w:ascii="Arial Narrow" w:hAnsi="Arial Narrow"/>
          <w:sz w:val="26"/>
          <w:szCs w:val="26"/>
          <w:lang w:val="sr-Latn-ME" w:eastAsia="en-GB"/>
        </w:rPr>
        <w:t>.</w:t>
      </w:r>
      <w:r w:rsidR="00E714D4" w:rsidRPr="00040763">
        <w:rPr>
          <w:rFonts w:ascii="Arial Narrow" w:hAnsi="Arial Narrow"/>
          <w:sz w:val="26"/>
          <w:szCs w:val="26"/>
          <w:lang w:val="sr-Latn-ME" w:eastAsia="en-GB"/>
        </w:rPr>
        <w:t xml:space="preserve"> </w:t>
      </w:r>
      <w:r w:rsidRPr="00040763">
        <w:rPr>
          <w:rFonts w:ascii="Arial Narrow" w:hAnsi="Arial Narrow" w:cs="Arial"/>
          <w:sz w:val="26"/>
          <w:szCs w:val="26"/>
          <w:lang w:val="sr-Latn-ME"/>
        </w:rPr>
        <w:t>Kad</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riječ</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tumačenju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primjeni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konkretnim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slučajevima,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nadležnost</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Ustavnog</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suda,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vezana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uz</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ispitivanje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jesu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li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nadležni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sudovi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drugi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nadležni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organi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pravilno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protumačili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primijenili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ograničena.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On</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pravilu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neće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dovoditi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pitanje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ocjene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sudova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drugih</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nadležnih</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organa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osim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ako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nijesu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arbitrarne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ili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drugi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način</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očigledno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nerazumne.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Naime,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zadatak</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Ustavnog</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suda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osigura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sudovi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tumače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primjenjuju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domaće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način</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svojim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odlukama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dovode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povreda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ljudskih</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osnovnih</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sloboda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stranaka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zajemčenih</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Ustavom.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Uloga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Ustavnog</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suda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ograničena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ispitivanje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jesu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li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rezultati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takvog</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tumačenja,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odnosno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primjene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saglasni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Ustavom,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te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jesu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li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konkretnom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slučaju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doveli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povrede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ustavnih</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podnosioca.</w:t>
      </w:r>
    </w:p>
    <w:p w14:paraId="0DB14E03" w14:textId="77777777" w:rsidR="00040763" w:rsidRDefault="00405227" w:rsidP="001A059D">
      <w:pPr>
        <w:autoSpaceDE w:val="0"/>
        <w:autoSpaceDN w:val="0"/>
        <w:adjustRightInd w:val="0"/>
        <w:spacing w:after="0" w:line="240" w:lineRule="auto"/>
        <w:jc w:val="both"/>
        <w:rPr>
          <w:rFonts w:ascii="Arial Narrow" w:eastAsia="Calibri" w:hAnsi="Arial Narrow" w:cs="Arial"/>
          <w:sz w:val="26"/>
          <w:szCs w:val="26"/>
          <w:lang w:val="sr-Latn-ME"/>
        </w:rPr>
      </w:pPr>
      <w:r w:rsidRPr="00040763">
        <w:rPr>
          <w:rFonts w:ascii="Arial Narrow" w:eastAsia="Calibri" w:hAnsi="Arial Narrow" w:cs="Arial"/>
          <w:sz w:val="26"/>
          <w:szCs w:val="26"/>
          <w:lang w:val="sr-Latn-ME"/>
        </w:rPr>
        <w:tab/>
      </w:r>
    </w:p>
    <w:p w14:paraId="660A7E83" w14:textId="77777777" w:rsidR="00405227" w:rsidRPr="00040763" w:rsidRDefault="00405227" w:rsidP="001A059D">
      <w:pPr>
        <w:autoSpaceDE w:val="0"/>
        <w:autoSpaceDN w:val="0"/>
        <w:adjustRightInd w:val="0"/>
        <w:spacing w:after="0" w:line="240" w:lineRule="auto"/>
        <w:ind w:firstLine="720"/>
        <w:jc w:val="both"/>
        <w:rPr>
          <w:rFonts w:ascii="Arial Narrow" w:eastAsia="Calibri" w:hAnsi="Arial Narrow" w:cs="Arial"/>
          <w:sz w:val="26"/>
          <w:szCs w:val="26"/>
          <w:lang w:val="sr-Latn-ME"/>
        </w:rPr>
      </w:pPr>
      <w:r w:rsidRPr="00040763">
        <w:rPr>
          <w:rFonts w:ascii="Arial Narrow" w:hAnsi="Arial Narrow"/>
          <w:b/>
          <w:sz w:val="26"/>
          <w:szCs w:val="26"/>
          <w:lang w:val="sr-Latn-ME" w:eastAsia="en-GB"/>
        </w:rPr>
        <w:t>14.</w:t>
      </w:r>
      <w:r w:rsidR="00E714D4" w:rsidRPr="00040763">
        <w:rPr>
          <w:rFonts w:ascii="Arial Narrow" w:hAnsi="Arial Narrow"/>
          <w:sz w:val="26"/>
          <w:szCs w:val="26"/>
          <w:lang w:val="sr-Latn-ME" w:eastAsia="en-GB"/>
        </w:rPr>
        <w:t xml:space="preserve"> </w:t>
      </w:r>
      <w:r w:rsidRPr="00040763">
        <w:rPr>
          <w:rFonts w:ascii="Arial Narrow" w:eastAsia="Calibri" w:hAnsi="Arial Narrow" w:cs="Arial"/>
          <w:sz w:val="26"/>
          <w:szCs w:val="26"/>
          <w:lang w:val="sr-Latn-ME"/>
        </w:rPr>
        <w:t>Zabrana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arbitrarnosti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odlučivanju,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takođe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usko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povezana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pravom</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obrazloženu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sudsku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odluku,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kao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zasebnim</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jemstvom</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prava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pravično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suđenje,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koje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zahtijeva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sudovi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svoje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odluke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daju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dovoljne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relevantne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razloge.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Međutim,</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to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pravo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nije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apsolutno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može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tumačiti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zahtijeva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detaljan</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odgovor</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svaku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tvrdnju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stranke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postupku.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Tako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primjer,</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žalbeni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sudovi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odbijanju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žalbe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načelu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mogu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samo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pozvati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mišljenje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nižih</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sudova.</w:t>
      </w:r>
    </w:p>
    <w:p w14:paraId="3BA454FC" w14:textId="77777777" w:rsidR="00040763" w:rsidRDefault="00405227" w:rsidP="001A059D">
      <w:pPr>
        <w:autoSpaceDE w:val="0"/>
        <w:autoSpaceDN w:val="0"/>
        <w:adjustRightInd w:val="0"/>
        <w:spacing w:after="0" w:line="240" w:lineRule="auto"/>
        <w:jc w:val="both"/>
        <w:rPr>
          <w:rFonts w:ascii="Arial Narrow" w:eastAsia="Calibri" w:hAnsi="Arial Narrow" w:cs="Arial"/>
          <w:sz w:val="26"/>
          <w:szCs w:val="26"/>
          <w:lang w:val="sr-Latn-ME"/>
        </w:rPr>
      </w:pPr>
      <w:r w:rsidRPr="00040763">
        <w:rPr>
          <w:rFonts w:ascii="Arial Narrow" w:eastAsia="Calibri" w:hAnsi="Arial Narrow" w:cs="Arial"/>
          <w:sz w:val="26"/>
          <w:szCs w:val="26"/>
          <w:lang w:val="sr-Latn-ME"/>
        </w:rPr>
        <w:tab/>
      </w:r>
    </w:p>
    <w:p w14:paraId="2A5D28E1" w14:textId="77777777" w:rsidR="00405227" w:rsidRPr="00040763" w:rsidRDefault="00405227" w:rsidP="001A059D">
      <w:pPr>
        <w:autoSpaceDE w:val="0"/>
        <w:autoSpaceDN w:val="0"/>
        <w:adjustRightInd w:val="0"/>
        <w:spacing w:after="0" w:line="240" w:lineRule="auto"/>
        <w:ind w:firstLine="720"/>
        <w:jc w:val="both"/>
        <w:rPr>
          <w:rFonts w:ascii="Arial Narrow" w:eastAsia="Calibri" w:hAnsi="Arial Narrow" w:cs="Arial"/>
          <w:sz w:val="26"/>
          <w:szCs w:val="26"/>
          <w:lang w:val="sr-Latn-ME"/>
        </w:rPr>
      </w:pPr>
      <w:r w:rsidRPr="00040763">
        <w:rPr>
          <w:rFonts w:ascii="Arial Narrow" w:hAnsi="Arial Narrow"/>
          <w:b/>
          <w:sz w:val="26"/>
          <w:szCs w:val="26"/>
          <w:lang w:val="sr-Latn-ME"/>
        </w:rPr>
        <w:t>15.</w:t>
      </w:r>
      <w:r w:rsidR="00E714D4" w:rsidRPr="00040763">
        <w:rPr>
          <w:rFonts w:ascii="Arial Narrow" w:hAnsi="Arial Narrow"/>
          <w:sz w:val="26"/>
          <w:szCs w:val="26"/>
          <w:lang w:val="sr-Latn-ME"/>
        </w:rPr>
        <w:t xml:space="preserve"> </w:t>
      </w:r>
      <w:r w:rsidRPr="00040763">
        <w:rPr>
          <w:rFonts w:ascii="Arial Narrow" w:eastAsia="Calibri" w:hAnsi="Arial Narrow" w:cs="Arial"/>
          <w:sz w:val="26"/>
          <w:szCs w:val="26"/>
          <w:lang w:val="sr-Latn-ME"/>
        </w:rPr>
        <w:t>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tom</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smislu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odgovor</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pitanje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jesu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li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razlozi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koje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sudovi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dali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donošenje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odluke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dovoljni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relevantni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zavisi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okolnostima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svakog</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pojedinačnog</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slučaja,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navodima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stranaka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te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pravnoj</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prirodi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postupka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odluka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koji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posrijedi.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Međutim,</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navodi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stranke</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koji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su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odlučujući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ishod</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postupka</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zahtijevaju</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određen</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izričit</w:t>
      </w:r>
      <w:r w:rsidR="00E714D4" w:rsidRPr="00040763">
        <w:rPr>
          <w:rFonts w:ascii="Arial Narrow" w:eastAsia="Calibri" w:hAnsi="Arial Narrow" w:cs="Arial"/>
          <w:sz w:val="26"/>
          <w:szCs w:val="26"/>
          <w:lang w:val="sr-Latn-ME"/>
        </w:rPr>
        <w:t xml:space="preserve"> </w:t>
      </w:r>
      <w:r w:rsidRPr="00040763">
        <w:rPr>
          <w:rFonts w:ascii="Arial Narrow" w:eastAsia="Calibri" w:hAnsi="Arial Narrow" w:cs="Arial"/>
          <w:sz w:val="26"/>
          <w:szCs w:val="26"/>
          <w:lang w:val="sr-Latn-ME"/>
        </w:rPr>
        <w:t>odgovor.</w:t>
      </w:r>
    </w:p>
    <w:p w14:paraId="52F617B4" w14:textId="77777777" w:rsidR="00040763" w:rsidRDefault="00405227" w:rsidP="001A059D">
      <w:pPr>
        <w:autoSpaceDE w:val="0"/>
        <w:autoSpaceDN w:val="0"/>
        <w:adjustRightInd w:val="0"/>
        <w:spacing w:after="0" w:line="240" w:lineRule="auto"/>
        <w:jc w:val="both"/>
        <w:rPr>
          <w:rFonts w:ascii="Arial Narrow" w:eastAsia="Calibri" w:hAnsi="Arial Narrow" w:cs="Arial"/>
          <w:sz w:val="26"/>
          <w:szCs w:val="26"/>
          <w:lang w:val="sr-Latn-ME"/>
        </w:rPr>
      </w:pPr>
      <w:r w:rsidRPr="00040763">
        <w:rPr>
          <w:rFonts w:ascii="Arial Narrow" w:eastAsia="Calibri" w:hAnsi="Arial Narrow" w:cs="Arial"/>
          <w:sz w:val="26"/>
          <w:szCs w:val="26"/>
          <w:lang w:val="sr-Latn-ME"/>
        </w:rPr>
        <w:tab/>
      </w:r>
    </w:p>
    <w:p w14:paraId="45F837AC" w14:textId="77777777" w:rsidR="00405227" w:rsidRPr="00040763" w:rsidRDefault="00405227" w:rsidP="001A059D">
      <w:pPr>
        <w:autoSpaceDE w:val="0"/>
        <w:autoSpaceDN w:val="0"/>
        <w:adjustRightInd w:val="0"/>
        <w:spacing w:after="0" w:line="240" w:lineRule="auto"/>
        <w:ind w:firstLine="720"/>
        <w:jc w:val="both"/>
        <w:rPr>
          <w:rFonts w:ascii="Arial Narrow" w:eastAsia="Calibri" w:hAnsi="Arial Narrow" w:cs="Arial"/>
          <w:sz w:val="26"/>
          <w:szCs w:val="26"/>
          <w:lang w:val="sr-Latn-ME"/>
        </w:rPr>
      </w:pPr>
      <w:r w:rsidRPr="00040763">
        <w:rPr>
          <w:rFonts w:ascii="Arial Narrow" w:hAnsi="Arial Narrow"/>
          <w:b/>
          <w:sz w:val="26"/>
          <w:szCs w:val="26"/>
          <w:lang w:val="sr-Latn-ME" w:eastAsia="en-GB"/>
        </w:rPr>
        <w:lastRenderedPageBreak/>
        <w:t>16.</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Stoga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su</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ovlašćenja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Ustavnog</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suda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u</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postupku</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po</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ustavnoj</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žalbi</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ograničena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na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to</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da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ispita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da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li</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su</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u</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određenom</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sudskom</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postupku</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poštovana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ljudska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prava</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i</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slobode</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zajemčene</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Ustavom</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i</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EKLJP</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i</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standardi</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koje</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je</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Sud</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izgradio</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u</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svojoj</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dosadašnjoj</w:t>
      </w:r>
      <w:r w:rsidR="00E714D4" w:rsidRPr="00040763">
        <w:rPr>
          <w:rFonts w:ascii="Arial Narrow" w:hAnsi="Arial Narrow"/>
          <w:sz w:val="26"/>
          <w:szCs w:val="26"/>
          <w:lang w:val="sr-Latn-ME" w:eastAsia="en-GB"/>
        </w:rPr>
        <w:t xml:space="preserve"> </w:t>
      </w:r>
      <w:r w:rsidRPr="00040763">
        <w:rPr>
          <w:rFonts w:ascii="Arial Narrow" w:hAnsi="Arial Narrow"/>
          <w:sz w:val="26"/>
          <w:szCs w:val="26"/>
          <w:lang w:val="sr-Latn-ME" w:eastAsia="en-GB"/>
        </w:rPr>
        <w:t>praksi.</w:t>
      </w:r>
    </w:p>
    <w:p w14:paraId="5E7C8ECF" w14:textId="77777777" w:rsidR="00040763" w:rsidRDefault="00405227" w:rsidP="001A059D">
      <w:pPr>
        <w:spacing w:after="0" w:line="240" w:lineRule="auto"/>
        <w:jc w:val="both"/>
        <w:rPr>
          <w:rFonts w:ascii="Arial Narrow" w:eastAsia="Times New Roman" w:hAnsi="Arial Narrow" w:cs="Times New Roman"/>
          <w:b/>
          <w:i/>
          <w:sz w:val="26"/>
          <w:szCs w:val="26"/>
          <w:lang w:val="sr-Latn-ME" w:eastAsia="en-GB"/>
        </w:rPr>
      </w:pPr>
      <w:r w:rsidRPr="00040763">
        <w:rPr>
          <w:rFonts w:ascii="Arial Narrow" w:eastAsia="Times New Roman" w:hAnsi="Arial Narrow" w:cs="Times New Roman"/>
          <w:b/>
          <w:i/>
          <w:sz w:val="26"/>
          <w:szCs w:val="26"/>
          <w:lang w:val="sr-Latn-ME" w:eastAsia="en-GB"/>
        </w:rPr>
        <w:tab/>
      </w:r>
    </w:p>
    <w:p w14:paraId="6B7F866B" w14:textId="77777777" w:rsidR="00405227" w:rsidRPr="00040763" w:rsidRDefault="00405227" w:rsidP="001A059D">
      <w:pPr>
        <w:spacing w:after="0" w:line="240" w:lineRule="auto"/>
        <w:ind w:firstLine="720"/>
        <w:jc w:val="both"/>
        <w:rPr>
          <w:rFonts w:ascii="Arial Narrow" w:hAnsi="Arial Narrow"/>
          <w:b/>
          <w:sz w:val="26"/>
          <w:szCs w:val="26"/>
          <w:lang w:val="sr-Latn-ME"/>
        </w:rPr>
      </w:pPr>
      <w:r w:rsidRPr="00040763">
        <w:rPr>
          <w:rFonts w:ascii="Arial Narrow" w:hAnsi="Arial Narrow"/>
          <w:b/>
          <w:sz w:val="26"/>
          <w:szCs w:val="26"/>
          <w:lang w:val="sr-Latn-ME"/>
        </w:rPr>
        <w:t>Primjena</w:t>
      </w:r>
      <w:r w:rsidR="00E714D4" w:rsidRPr="00040763">
        <w:rPr>
          <w:rFonts w:ascii="Arial Narrow" w:hAnsi="Arial Narrow"/>
          <w:b/>
          <w:sz w:val="26"/>
          <w:szCs w:val="26"/>
          <w:lang w:val="sr-Latn-ME"/>
        </w:rPr>
        <w:t xml:space="preserve"> </w:t>
      </w:r>
      <w:r w:rsidRPr="00040763">
        <w:rPr>
          <w:rFonts w:ascii="Arial Narrow" w:hAnsi="Arial Narrow"/>
          <w:b/>
          <w:sz w:val="26"/>
          <w:szCs w:val="26"/>
          <w:lang w:val="sr-Latn-ME"/>
        </w:rPr>
        <w:t>opštih</w:t>
      </w:r>
      <w:r w:rsidR="00E714D4" w:rsidRPr="00040763">
        <w:rPr>
          <w:rFonts w:ascii="Arial Narrow" w:hAnsi="Arial Narrow"/>
          <w:b/>
          <w:sz w:val="26"/>
          <w:szCs w:val="26"/>
          <w:lang w:val="sr-Latn-ME"/>
        </w:rPr>
        <w:t xml:space="preserve"> </w:t>
      </w:r>
      <w:r w:rsidRPr="00040763">
        <w:rPr>
          <w:rFonts w:ascii="Arial Narrow" w:hAnsi="Arial Narrow"/>
          <w:b/>
          <w:sz w:val="26"/>
          <w:szCs w:val="26"/>
          <w:lang w:val="sr-Latn-ME"/>
        </w:rPr>
        <w:t>načela</w:t>
      </w:r>
      <w:r w:rsidR="00E714D4" w:rsidRPr="00040763">
        <w:rPr>
          <w:rFonts w:ascii="Arial Narrow" w:hAnsi="Arial Narrow"/>
          <w:b/>
          <w:sz w:val="26"/>
          <w:szCs w:val="26"/>
          <w:lang w:val="sr-Latn-ME"/>
        </w:rPr>
        <w:t xml:space="preserve"> </w:t>
      </w:r>
      <w:r w:rsidRPr="00040763">
        <w:rPr>
          <w:rFonts w:ascii="Arial Narrow" w:hAnsi="Arial Narrow"/>
          <w:b/>
          <w:sz w:val="26"/>
          <w:szCs w:val="26"/>
          <w:lang w:val="sr-Latn-ME"/>
        </w:rPr>
        <w:t>na</w:t>
      </w:r>
      <w:r w:rsidR="00E714D4" w:rsidRPr="00040763">
        <w:rPr>
          <w:rFonts w:ascii="Arial Narrow" w:hAnsi="Arial Narrow"/>
          <w:b/>
          <w:sz w:val="26"/>
          <w:szCs w:val="26"/>
          <w:lang w:val="sr-Latn-ME"/>
        </w:rPr>
        <w:t xml:space="preserve"> </w:t>
      </w:r>
      <w:r w:rsidRPr="00040763">
        <w:rPr>
          <w:rFonts w:ascii="Arial Narrow" w:hAnsi="Arial Narrow"/>
          <w:b/>
          <w:sz w:val="26"/>
          <w:szCs w:val="26"/>
          <w:lang w:val="sr-Latn-ME"/>
        </w:rPr>
        <w:t>konkretan</w:t>
      </w:r>
      <w:r w:rsidR="00E714D4" w:rsidRPr="00040763">
        <w:rPr>
          <w:rFonts w:ascii="Arial Narrow" w:hAnsi="Arial Narrow"/>
          <w:b/>
          <w:sz w:val="26"/>
          <w:szCs w:val="26"/>
          <w:lang w:val="sr-Latn-ME"/>
        </w:rPr>
        <w:t xml:space="preserve"> </w:t>
      </w:r>
      <w:r w:rsidRPr="00040763">
        <w:rPr>
          <w:rFonts w:ascii="Arial Narrow" w:hAnsi="Arial Narrow"/>
          <w:b/>
          <w:sz w:val="26"/>
          <w:szCs w:val="26"/>
          <w:lang w:val="sr-Latn-ME"/>
        </w:rPr>
        <w:t>slučaj</w:t>
      </w:r>
    </w:p>
    <w:p w14:paraId="1654B44E" w14:textId="77777777" w:rsidR="00040763" w:rsidRDefault="00405227" w:rsidP="001A059D">
      <w:pPr>
        <w:spacing w:after="0" w:line="240" w:lineRule="auto"/>
        <w:jc w:val="both"/>
        <w:rPr>
          <w:rFonts w:ascii="Arial Narrow" w:hAnsi="Arial Narrow"/>
          <w:b/>
          <w:sz w:val="26"/>
          <w:szCs w:val="26"/>
          <w:lang w:val="sr-Latn-ME"/>
        </w:rPr>
      </w:pPr>
      <w:r w:rsidRPr="00040763">
        <w:rPr>
          <w:rFonts w:ascii="Arial Narrow" w:hAnsi="Arial Narrow"/>
          <w:b/>
          <w:sz w:val="26"/>
          <w:szCs w:val="26"/>
          <w:lang w:val="sr-Latn-ME"/>
        </w:rPr>
        <w:tab/>
      </w:r>
    </w:p>
    <w:p w14:paraId="4A95CA82" w14:textId="77777777" w:rsidR="00405227" w:rsidRPr="00040763" w:rsidRDefault="00405227" w:rsidP="001A059D">
      <w:pPr>
        <w:spacing w:after="0" w:line="240" w:lineRule="auto"/>
        <w:ind w:firstLine="720"/>
        <w:jc w:val="both"/>
        <w:rPr>
          <w:rFonts w:ascii="Arial Narrow" w:eastAsia="Times New Roman" w:hAnsi="Arial Narrow" w:cs="Times New Roman"/>
          <w:sz w:val="26"/>
          <w:szCs w:val="26"/>
          <w:lang w:val="sr-Latn-ME"/>
        </w:rPr>
      </w:pPr>
      <w:r w:rsidRPr="00040763">
        <w:rPr>
          <w:rFonts w:ascii="Arial Narrow" w:hAnsi="Arial Narrow"/>
          <w:b/>
          <w:sz w:val="26"/>
          <w:szCs w:val="26"/>
          <w:lang w:val="sr-Latn-ME"/>
        </w:rPr>
        <w:t>17.</w:t>
      </w:r>
      <w:r w:rsidR="00E714D4" w:rsidRPr="00040763">
        <w:rPr>
          <w:rFonts w:ascii="Arial Narrow" w:hAnsi="Arial Narrow"/>
          <w:sz w:val="26"/>
          <w:szCs w:val="26"/>
          <w:lang w:val="sr-Latn-ME"/>
        </w:rPr>
        <w:t xml:space="preserve"> </w:t>
      </w:r>
      <w:r w:rsidRPr="00040763">
        <w:rPr>
          <w:rFonts w:ascii="Arial Narrow" w:eastAsia="Times New Roman" w:hAnsi="Arial Narrow" w:cs="Times New Roman"/>
          <w:sz w:val="26"/>
          <w:szCs w:val="26"/>
          <w:lang w:val="sr-Latn-ME"/>
        </w:rPr>
        <w:t>Ustavni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prije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svega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ističe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pitanje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tumačenja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prava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prvenstveno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spada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domen</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nadležnosti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redovnih</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sudova.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tim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vezi,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ukazuje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prema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praksi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Evropskog</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prvenstveno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na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domaćim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organima,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naročito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sudovima,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rješavaju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probleme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tumačenja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domaćih</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zakona.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ne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treba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postupa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kao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„četvrte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instance“,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te,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stoga,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neće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prema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članu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6</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stav</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1</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Konvencije,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dovoditi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pitanje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ocjenu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domaćih</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sudova,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osim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ako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se</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njihova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utvrđenja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mogu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smatrati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proizvoljnim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ili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očigledno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nerazumnim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w:t>
      </w:r>
      <w:r w:rsidRPr="00040763">
        <w:rPr>
          <w:rFonts w:ascii="Arial Narrow" w:eastAsia="Times New Roman" w:hAnsi="Arial Narrow" w:cs="Times New Roman"/>
          <w:i/>
          <w:sz w:val="26"/>
          <w:szCs w:val="26"/>
          <w:lang w:val="sr-Latn-ME"/>
        </w:rPr>
        <w:t>Ašćerić</w:t>
      </w:r>
      <w:r w:rsidR="00E714D4" w:rsidRPr="00040763">
        <w:rPr>
          <w:rFonts w:ascii="Arial Narrow" w:eastAsia="Times New Roman" w:hAnsi="Arial Narrow" w:cs="Times New Roman"/>
          <w:i/>
          <w:sz w:val="26"/>
          <w:szCs w:val="26"/>
          <w:lang w:val="sr-Latn-ME"/>
        </w:rPr>
        <w:t xml:space="preserve"> </w:t>
      </w:r>
      <w:r w:rsidRPr="00040763">
        <w:rPr>
          <w:rFonts w:ascii="Arial Narrow" w:eastAsia="Times New Roman" w:hAnsi="Arial Narrow" w:cs="Times New Roman"/>
          <w:i/>
          <w:sz w:val="26"/>
          <w:szCs w:val="26"/>
          <w:lang w:val="sr-Latn-ME"/>
        </w:rPr>
        <w:t>protiv</w:t>
      </w:r>
      <w:r w:rsidR="00E714D4" w:rsidRPr="00040763">
        <w:rPr>
          <w:rFonts w:ascii="Arial Narrow" w:eastAsia="Times New Roman" w:hAnsi="Arial Narrow" w:cs="Times New Roman"/>
          <w:i/>
          <w:sz w:val="26"/>
          <w:szCs w:val="26"/>
          <w:lang w:val="sr-Latn-ME"/>
        </w:rPr>
        <w:t xml:space="preserve"> </w:t>
      </w:r>
      <w:r w:rsidRPr="00040763">
        <w:rPr>
          <w:rFonts w:ascii="Arial Narrow" w:eastAsia="Times New Roman" w:hAnsi="Arial Narrow" w:cs="Times New Roman"/>
          <w:i/>
          <w:sz w:val="26"/>
          <w:szCs w:val="26"/>
          <w:lang w:val="sr-Latn-ME"/>
        </w:rPr>
        <w:t>Bosne</w:t>
      </w:r>
      <w:r w:rsidR="00E714D4" w:rsidRPr="00040763">
        <w:rPr>
          <w:rFonts w:ascii="Arial Narrow" w:eastAsia="Times New Roman" w:hAnsi="Arial Narrow" w:cs="Times New Roman"/>
          <w:i/>
          <w:sz w:val="26"/>
          <w:szCs w:val="26"/>
          <w:lang w:val="sr-Latn-ME"/>
        </w:rPr>
        <w:t xml:space="preserve"> </w:t>
      </w:r>
      <w:r w:rsidRPr="00040763">
        <w:rPr>
          <w:rFonts w:ascii="Arial Narrow" w:eastAsia="Times New Roman" w:hAnsi="Arial Narrow" w:cs="Times New Roman"/>
          <w:i/>
          <w:sz w:val="26"/>
          <w:szCs w:val="26"/>
          <w:lang w:val="sr-Latn-ME"/>
        </w:rPr>
        <w:t>i</w:t>
      </w:r>
      <w:r w:rsidR="00E714D4" w:rsidRPr="00040763">
        <w:rPr>
          <w:rFonts w:ascii="Arial Narrow" w:eastAsia="Times New Roman" w:hAnsi="Arial Narrow" w:cs="Times New Roman"/>
          <w:i/>
          <w:sz w:val="26"/>
          <w:szCs w:val="26"/>
          <w:lang w:val="sr-Latn-ME"/>
        </w:rPr>
        <w:t xml:space="preserve"> </w:t>
      </w:r>
      <w:r w:rsidRPr="00040763">
        <w:rPr>
          <w:rFonts w:ascii="Arial Narrow" w:eastAsia="Times New Roman" w:hAnsi="Arial Narrow" w:cs="Times New Roman"/>
          <w:i/>
          <w:sz w:val="26"/>
          <w:szCs w:val="26"/>
          <w:lang w:val="sr-Latn-ME"/>
        </w:rPr>
        <w:t>Hercegovine</w:t>
      </w:r>
      <w:r w:rsidRPr="00040763">
        <w:rPr>
          <w:rFonts w:ascii="Arial Narrow" w:eastAsia="Times New Roman" w:hAnsi="Arial Narrow" w:cs="Times New Roman"/>
          <w:sz w:val="26"/>
          <w:szCs w:val="26"/>
          <w:lang w:val="sr-Latn-ME"/>
        </w:rPr>
        <w:t>,</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odluka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17.</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decembra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2019.</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godine,</w:t>
      </w:r>
      <w:r w:rsidR="00E714D4" w:rsidRPr="00040763">
        <w:rPr>
          <w:rFonts w:ascii="Arial Narrow" w:eastAsia="Times New Roman" w:hAnsi="Arial Narrow" w:cs="Times New Roman"/>
          <w:sz w:val="26"/>
          <w:szCs w:val="26"/>
          <w:lang w:val="sr-Latn-ME"/>
        </w:rPr>
        <w:t xml:space="preserve"> </w:t>
      </w:r>
      <w:r w:rsidR="00697DB4" w:rsidRPr="00040763">
        <w:rPr>
          <w:rFonts w:ascii="Arial Narrow" w:eastAsia="Times New Roman" w:hAnsi="Arial Narrow" w:cs="Times New Roman"/>
          <w:sz w:val="26"/>
          <w:szCs w:val="26"/>
          <w:lang w:val="sr-Latn-ME"/>
        </w:rPr>
        <w:t xml:space="preserve">stav </w:t>
      </w:r>
      <w:r w:rsidRPr="00040763">
        <w:rPr>
          <w:rFonts w:ascii="Arial Narrow" w:eastAsia="Times New Roman" w:hAnsi="Arial Narrow" w:cs="Times New Roman"/>
          <w:sz w:val="26"/>
          <w:szCs w:val="26"/>
          <w:lang w:val="sr-Latn-ME"/>
        </w:rPr>
        <w:t>23,</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ostalim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referencama).</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Takvu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praksu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dosljedno</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prati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Ustavni</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sud</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u</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svojim</w:t>
      </w:r>
      <w:r w:rsidR="00E714D4" w:rsidRPr="00040763">
        <w:rPr>
          <w:rFonts w:ascii="Arial Narrow" w:eastAsia="Times New Roman" w:hAnsi="Arial Narrow" w:cs="Times New Roman"/>
          <w:sz w:val="26"/>
          <w:szCs w:val="26"/>
          <w:lang w:val="sr-Latn-ME"/>
        </w:rPr>
        <w:t xml:space="preserve"> </w:t>
      </w:r>
      <w:r w:rsidRPr="00040763">
        <w:rPr>
          <w:rFonts w:ascii="Arial Narrow" w:eastAsia="Times New Roman" w:hAnsi="Arial Narrow" w:cs="Times New Roman"/>
          <w:sz w:val="26"/>
          <w:szCs w:val="26"/>
          <w:lang w:val="sr-Latn-ME"/>
        </w:rPr>
        <w:t>odlukama.</w:t>
      </w:r>
    </w:p>
    <w:p w14:paraId="6F86C393" w14:textId="77777777" w:rsidR="00405227" w:rsidRPr="00040763" w:rsidRDefault="00405227" w:rsidP="001A059D">
      <w:pPr>
        <w:spacing w:after="0" w:line="240" w:lineRule="auto"/>
        <w:jc w:val="both"/>
        <w:rPr>
          <w:rFonts w:ascii="Arial Narrow" w:eastAsia="Times New Roman" w:hAnsi="Arial Narrow" w:cs="Times New Roman"/>
          <w:b/>
          <w:sz w:val="26"/>
          <w:szCs w:val="26"/>
          <w:lang w:val="sr-Latn-ME"/>
        </w:rPr>
      </w:pPr>
    </w:p>
    <w:p w14:paraId="2009E341" w14:textId="77777777" w:rsidR="00405227" w:rsidRPr="00040763" w:rsidRDefault="00E714D4" w:rsidP="001A059D">
      <w:pPr>
        <w:spacing w:after="0" w:line="240" w:lineRule="auto"/>
        <w:jc w:val="both"/>
        <w:rPr>
          <w:rFonts w:ascii="Arial Narrow" w:eastAsia="Times New Roman" w:hAnsi="Arial Narrow" w:cs="Times New Roman"/>
          <w:sz w:val="26"/>
          <w:szCs w:val="26"/>
          <w:lang w:val="sr-Latn-ME"/>
        </w:rPr>
      </w:pPr>
      <w:r w:rsidRPr="00040763">
        <w:rPr>
          <w:rFonts w:ascii="Arial Narrow" w:eastAsia="Times New Roman" w:hAnsi="Arial Narrow" w:cs="Times New Roman"/>
          <w:b/>
          <w:sz w:val="26"/>
          <w:szCs w:val="26"/>
          <w:lang w:val="sr-Latn-ME"/>
        </w:rPr>
        <w:t xml:space="preserve">    </w:t>
      </w:r>
      <w:r w:rsidR="00405227" w:rsidRPr="00040763">
        <w:rPr>
          <w:rFonts w:ascii="Arial Narrow" w:eastAsia="Times New Roman" w:hAnsi="Arial Narrow" w:cs="Times New Roman"/>
          <w:b/>
          <w:sz w:val="26"/>
          <w:szCs w:val="26"/>
          <w:lang w:val="sr-Latn-ME"/>
        </w:rPr>
        <w:tab/>
        <w:t>18.</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Zadatak</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Ustavnog</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suda,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u</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tom</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kontekstu,</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jeste</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da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ispita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da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li</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obrazloženja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redovnih</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sudova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ispunjavaju</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standarde</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iz</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člana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6</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stav</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1</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Evropske</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konvencije,</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odnosno</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da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li</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obrazloženja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jasno</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upućuju</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na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to</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da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sudovi</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nijesu</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izvršili</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procjenu</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predmeta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na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proizvoljan</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način,</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te</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da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li</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su</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sudovi</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propustili</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da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razmotre</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sve</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relevantne</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faktore</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bitne</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za</w:t>
      </w:r>
      <w:r w:rsidRPr="00040763">
        <w:rPr>
          <w:rFonts w:ascii="Arial Narrow" w:eastAsia="Times New Roman" w:hAnsi="Arial Narrow" w:cs="Times New Roman"/>
          <w:sz w:val="26"/>
          <w:szCs w:val="26"/>
          <w:lang w:val="sr-Latn-ME"/>
        </w:rPr>
        <w:t xml:space="preserve"> </w:t>
      </w:r>
      <w:r w:rsidR="00405227" w:rsidRPr="00040763">
        <w:rPr>
          <w:rFonts w:ascii="Arial Narrow" w:eastAsia="Times New Roman" w:hAnsi="Arial Narrow" w:cs="Times New Roman"/>
          <w:sz w:val="26"/>
          <w:szCs w:val="26"/>
          <w:lang w:val="sr-Latn-ME"/>
        </w:rPr>
        <w:t>odlučivanje.</w:t>
      </w:r>
    </w:p>
    <w:p w14:paraId="365FEA0A" w14:textId="77777777" w:rsidR="00405227" w:rsidRPr="00040763" w:rsidRDefault="00405227" w:rsidP="001A059D">
      <w:pPr>
        <w:spacing w:after="0" w:line="240" w:lineRule="auto"/>
        <w:jc w:val="both"/>
        <w:rPr>
          <w:rFonts w:ascii="Arial Narrow" w:hAnsi="Arial Narrow"/>
          <w:sz w:val="26"/>
          <w:szCs w:val="26"/>
          <w:lang w:val="sr-Latn-ME"/>
        </w:rPr>
      </w:pPr>
    </w:p>
    <w:p w14:paraId="18A248AB" w14:textId="77777777" w:rsidR="00C209AC" w:rsidRPr="00040763" w:rsidRDefault="00405227" w:rsidP="001A059D">
      <w:pPr>
        <w:spacing w:after="0" w:line="240" w:lineRule="auto"/>
        <w:ind w:firstLine="720"/>
        <w:jc w:val="both"/>
        <w:rPr>
          <w:rFonts w:ascii="Arial Narrow" w:eastAsia="Times New Roman" w:hAnsi="Arial Narrow" w:cs="Arial"/>
          <w:noProof/>
          <w:sz w:val="26"/>
          <w:szCs w:val="26"/>
          <w:lang w:val="sr-Latn-ME"/>
        </w:rPr>
      </w:pPr>
      <w:r w:rsidRPr="00040763">
        <w:rPr>
          <w:rFonts w:ascii="Arial Narrow" w:eastAsia="Times New Roman" w:hAnsi="Arial Narrow" w:cs="Times New Roman"/>
          <w:b/>
          <w:sz w:val="26"/>
          <w:szCs w:val="26"/>
          <w:lang w:val="sr-Latn-ME"/>
        </w:rPr>
        <w:t>19.</w:t>
      </w:r>
      <w:r w:rsidR="00E714D4" w:rsidRPr="00040763">
        <w:rPr>
          <w:rFonts w:ascii="Arial Narrow" w:eastAsia="Times New Roman" w:hAnsi="Arial Narrow" w:cs="Times New Roman"/>
          <w:b/>
          <w:sz w:val="26"/>
          <w:szCs w:val="26"/>
          <w:lang w:val="sr-Latn-ME"/>
        </w:rPr>
        <w:t xml:space="preserve"> </w:t>
      </w:r>
      <w:r w:rsidRPr="00040763">
        <w:rPr>
          <w:rFonts w:ascii="Arial Narrow" w:eastAsia="Calibri" w:hAnsi="Arial Narrow" w:cs="Times New Roman"/>
          <w:sz w:val="26"/>
          <w:szCs w:val="26"/>
          <w:lang w:val="sr-Latn-ME"/>
        </w:rPr>
        <w:t>U</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postupku</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koji</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je</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prethodio</w:t>
      </w:r>
      <w:r w:rsidR="00E714D4" w:rsidRPr="00040763">
        <w:rPr>
          <w:rFonts w:ascii="Arial Narrow" w:eastAsia="Calibri" w:hAnsi="Arial Narrow" w:cs="Times New Roman"/>
          <w:sz w:val="26"/>
          <w:szCs w:val="26"/>
          <w:lang w:val="sr-Latn-ME"/>
        </w:rPr>
        <w:t xml:space="preserve"> </w:t>
      </w:r>
      <w:r w:rsidR="00697DB4" w:rsidRPr="00040763">
        <w:rPr>
          <w:rFonts w:ascii="Arial Narrow" w:eastAsia="Calibri" w:hAnsi="Arial Narrow" w:cs="Times New Roman"/>
          <w:sz w:val="26"/>
          <w:szCs w:val="26"/>
          <w:lang w:val="sr-Latn-ME"/>
        </w:rPr>
        <w:t>ustavnosudskom</w:t>
      </w:r>
      <w:r w:rsidR="00E714D4" w:rsidRPr="00040763">
        <w:rPr>
          <w:rFonts w:ascii="Arial Narrow" w:eastAsia="Calibri" w:hAnsi="Arial Narrow" w:cs="Times New Roman"/>
          <w:sz w:val="26"/>
          <w:szCs w:val="26"/>
          <w:lang w:val="sr-Latn-ME"/>
        </w:rPr>
        <w:t xml:space="preserve"> </w:t>
      </w:r>
      <w:r w:rsidRPr="00040763">
        <w:rPr>
          <w:rFonts w:ascii="Arial Narrow" w:eastAsia="Calibri" w:hAnsi="Arial Narrow" w:cs="Times New Roman"/>
          <w:sz w:val="26"/>
          <w:szCs w:val="26"/>
          <w:lang w:val="sr-Latn-ME"/>
        </w:rPr>
        <w:t>utvrđeno</w:t>
      </w:r>
      <w:r w:rsidR="00E714D4" w:rsidRPr="00040763">
        <w:rPr>
          <w:rFonts w:ascii="Arial Narrow" w:eastAsia="Calibri" w:hAnsi="Arial Narrow" w:cs="Times New Roman"/>
          <w:sz w:val="26"/>
          <w:szCs w:val="26"/>
          <w:lang w:val="sr-Latn-ME"/>
        </w:rPr>
        <w:t xml:space="preserve"> </w:t>
      </w:r>
      <w:r w:rsidR="00697DB4" w:rsidRPr="00040763">
        <w:rPr>
          <w:rFonts w:ascii="Arial Narrow" w:eastAsia="Calibri" w:hAnsi="Arial Narrow" w:cs="Times New Roman"/>
          <w:sz w:val="26"/>
          <w:szCs w:val="26"/>
          <w:lang w:val="sr-Latn-ME"/>
        </w:rPr>
        <w:t xml:space="preserve">je da je rješenjem </w:t>
      </w:r>
      <w:r w:rsidR="005A7A89" w:rsidRPr="00040763">
        <w:rPr>
          <w:rFonts w:ascii="Arial Narrow" w:eastAsia="Calibri" w:hAnsi="Arial Narrow" w:cs="Times New Roman"/>
          <w:sz w:val="26"/>
          <w:szCs w:val="26"/>
          <w:lang w:val="sr-Latn-ME"/>
        </w:rPr>
        <w:t>Suda za prekršaje u Budvi, PP. b</w:t>
      </w:r>
      <w:r w:rsidR="00697DB4" w:rsidRPr="00040763">
        <w:rPr>
          <w:rFonts w:ascii="Arial Narrow" w:eastAsia="Calibri" w:hAnsi="Arial Narrow" w:cs="Times New Roman"/>
          <w:sz w:val="26"/>
          <w:szCs w:val="26"/>
          <w:lang w:val="sr-Latn-ME"/>
        </w:rPr>
        <w:t xml:space="preserve">r. 167/23-1, od 25. avgusta 2023. godine, podnosilac ustavne žalbe oslobođen krivice zbog prekršaja iz člana 74 stav 1 tačka 2 u vezi člana 27 stav 5 Zakona o zaštiti stanovništva od zaraznih bolesti, te je branilac podnosioca, u njegovo ime, podnio zahtjev za naknadu troškova postupka u iznosu od 242,00 eura, </w:t>
      </w:r>
      <w:r w:rsidR="00697DB4" w:rsidRPr="00040763">
        <w:rPr>
          <w:rFonts w:ascii="Arial Narrow" w:eastAsia="Times New Roman" w:hAnsi="Arial Narrow" w:cs="Arial"/>
          <w:noProof/>
          <w:sz w:val="26"/>
          <w:szCs w:val="26"/>
          <w:lang w:val="sr-Latn-ME"/>
        </w:rPr>
        <w:t xml:space="preserve">u koji je uračunato uvećanje po osnovu troškova PDV – a, za sastav pismene odbrane i sastav zahtjeva za naknadu troškova postupka. </w:t>
      </w:r>
      <w:r w:rsidR="00DD79B2" w:rsidRPr="00040763">
        <w:rPr>
          <w:rFonts w:ascii="Arial Narrow" w:eastAsia="Times New Roman" w:hAnsi="Arial Narrow" w:cs="Arial"/>
          <w:noProof/>
          <w:sz w:val="26"/>
          <w:szCs w:val="26"/>
          <w:lang w:val="sr-Latn-ME"/>
        </w:rPr>
        <w:t xml:space="preserve">Osporenim rješenjem drugostepeni sud je potvrdio stav prvostepenog suda </w:t>
      </w:r>
      <w:r w:rsidR="00697DB4" w:rsidRPr="00040763">
        <w:rPr>
          <w:rFonts w:ascii="Arial Narrow" w:eastAsia="Times New Roman" w:hAnsi="Arial Narrow" w:cs="Arial"/>
          <w:noProof/>
          <w:sz w:val="26"/>
          <w:szCs w:val="26"/>
          <w:lang w:val="sr-Latn-ME"/>
        </w:rPr>
        <w:t>da podnosiocu ne pripadaju troškovi pos</w:t>
      </w:r>
      <w:r w:rsidR="00C209AC" w:rsidRPr="00040763">
        <w:rPr>
          <w:rFonts w:ascii="Arial Narrow" w:eastAsia="Times New Roman" w:hAnsi="Arial Narrow" w:cs="Arial"/>
          <w:noProof/>
          <w:sz w:val="26"/>
          <w:szCs w:val="26"/>
          <w:lang w:val="sr-Latn-ME"/>
        </w:rPr>
        <w:t>tupka po navedenim osnovima.</w:t>
      </w:r>
      <w:r w:rsidR="00697DB4" w:rsidRPr="00040763">
        <w:rPr>
          <w:rFonts w:ascii="Arial Narrow" w:eastAsia="Times New Roman" w:hAnsi="Arial Narrow" w:cs="Arial"/>
          <w:noProof/>
          <w:sz w:val="26"/>
          <w:szCs w:val="26"/>
          <w:lang w:val="sr-Latn-ME"/>
        </w:rPr>
        <w:t xml:space="preserve"> </w:t>
      </w:r>
    </w:p>
    <w:p w14:paraId="24CA8317" w14:textId="77777777" w:rsidR="00C209AC" w:rsidRPr="00040763" w:rsidRDefault="00C209AC" w:rsidP="001A059D">
      <w:pPr>
        <w:spacing w:after="0" w:line="240" w:lineRule="auto"/>
        <w:jc w:val="both"/>
        <w:rPr>
          <w:rFonts w:ascii="Arial Narrow" w:eastAsia="Times New Roman" w:hAnsi="Arial Narrow" w:cs="Arial"/>
          <w:noProof/>
          <w:sz w:val="26"/>
          <w:szCs w:val="26"/>
          <w:lang w:val="sr-Latn-ME"/>
        </w:rPr>
      </w:pPr>
    </w:p>
    <w:p w14:paraId="0813E153" w14:textId="77777777" w:rsidR="00405227" w:rsidRPr="00040763" w:rsidRDefault="00C209AC" w:rsidP="001A059D">
      <w:pPr>
        <w:spacing w:after="0" w:line="240" w:lineRule="auto"/>
        <w:ind w:firstLine="720"/>
        <w:jc w:val="both"/>
        <w:rPr>
          <w:rFonts w:ascii="Arial Narrow" w:eastAsia="Times New Roman" w:hAnsi="Arial Narrow" w:cs="Arial"/>
          <w:color w:val="000000"/>
          <w:sz w:val="26"/>
          <w:szCs w:val="26"/>
          <w:lang w:val="sr-Latn-ME"/>
        </w:rPr>
      </w:pPr>
      <w:r w:rsidRPr="00040763">
        <w:rPr>
          <w:rFonts w:ascii="Arial Narrow" w:eastAsia="Times New Roman" w:hAnsi="Arial Narrow" w:cs="Tahoma"/>
          <w:b/>
          <w:color w:val="000000"/>
          <w:sz w:val="26"/>
          <w:szCs w:val="26"/>
          <w:lang w:val="sr-Latn-ME"/>
        </w:rPr>
        <w:t>20.</w:t>
      </w:r>
      <w:r w:rsidRPr="00040763">
        <w:rPr>
          <w:rFonts w:ascii="Arial Narrow" w:eastAsia="Times New Roman" w:hAnsi="Arial Narrow" w:cs="Tahoma"/>
          <w:color w:val="000000"/>
          <w:sz w:val="26"/>
          <w:szCs w:val="26"/>
          <w:lang w:val="sr-Latn-ME"/>
        </w:rPr>
        <w:t xml:space="preserve"> Odredbom </w:t>
      </w:r>
      <w:r w:rsidRPr="00040763">
        <w:rPr>
          <w:rFonts w:ascii="Arial Narrow" w:hAnsi="Arial Narrow"/>
          <w:sz w:val="26"/>
          <w:szCs w:val="26"/>
          <w:lang w:val="sr-Latn-ME"/>
        </w:rPr>
        <w:t xml:space="preserve">člana 163 stav 3 Zakona o prekršajima propisano je da </w:t>
      </w:r>
      <w:r w:rsidRPr="00040763">
        <w:rPr>
          <w:rFonts w:ascii="Arial Narrow" w:eastAsia="Times New Roman" w:hAnsi="Arial Narrow" w:cs="Tahoma"/>
          <w:color w:val="000000"/>
          <w:sz w:val="26"/>
          <w:szCs w:val="26"/>
          <w:lang w:val="sr-Latn-ME"/>
        </w:rPr>
        <w:t>kada se okrivljeni prvi put poziva, uz poziv dostaviće mu se primjerak zahtjeva za pokretanje prekršajnog postupka, poučiće se o pravu da uzme branioca i da branilac može prisustvovati njegovom saslušanju, kao i da može sudu dostaviti pisanu odbranu.</w:t>
      </w:r>
    </w:p>
    <w:p w14:paraId="7DB7EA11" w14:textId="77777777" w:rsidR="00040763" w:rsidRDefault="00040763" w:rsidP="001A059D">
      <w:pPr>
        <w:spacing w:after="0" w:line="240" w:lineRule="auto"/>
        <w:jc w:val="both"/>
        <w:rPr>
          <w:rFonts w:ascii="Arial Narrow" w:hAnsi="Arial Narrow"/>
          <w:b/>
          <w:sz w:val="26"/>
          <w:szCs w:val="26"/>
          <w:lang w:val="sr-Latn-ME"/>
        </w:rPr>
      </w:pPr>
    </w:p>
    <w:p w14:paraId="139B81DE" w14:textId="4C2530A0" w:rsidR="00405227" w:rsidRPr="00040763" w:rsidRDefault="00405227" w:rsidP="001A059D">
      <w:pPr>
        <w:spacing w:after="0" w:line="240" w:lineRule="auto"/>
        <w:ind w:firstLine="720"/>
        <w:jc w:val="both"/>
        <w:rPr>
          <w:rFonts w:ascii="Arial Narrow" w:hAnsi="Arial Narrow" w:cs="Arial"/>
          <w:color w:val="000000"/>
          <w:sz w:val="26"/>
          <w:szCs w:val="26"/>
          <w:shd w:val="clear" w:color="auto" w:fill="FFFFFF"/>
          <w:lang w:val="sr-Latn-ME"/>
        </w:rPr>
      </w:pPr>
      <w:r w:rsidRPr="00040763">
        <w:rPr>
          <w:rFonts w:ascii="Arial Narrow" w:hAnsi="Arial Narrow"/>
          <w:b/>
          <w:sz w:val="26"/>
          <w:szCs w:val="26"/>
          <w:lang w:val="sr-Latn-ME"/>
        </w:rPr>
        <w:t>21.</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Ustavni</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sud</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ocjenjuje</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da</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je</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ustavnopravno</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prihvatljiv</w:t>
      </w:r>
      <w:r w:rsidR="00E714D4" w:rsidRPr="00040763">
        <w:rPr>
          <w:rFonts w:ascii="Arial Narrow" w:hAnsi="Arial Narrow"/>
          <w:sz w:val="26"/>
          <w:szCs w:val="26"/>
          <w:lang w:val="sr-Latn-ME"/>
        </w:rPr>
        <w:t xml:space="preserve"> </w:t>
      </w:r>
      <w:r w:rsidR="00C209AC" w:rsidRPr="00040763">
        <w:rPr>
          <w:rFonts w:ascii="Arial Narrow" w:hAnsi="Arial Narrow"/>
          <w:sz w:val="26"/>
          <w:szCs w:val="26"/>
          <w:lang w:val="sr-Latn-ME"/>
        </w:rPr>
        <w:t>stav</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Višeg</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suda</w:t>
      </w:r>
      <w:r w:rsidR="00C209AC" w:rsidRPr="00040763">
        <w:rPr>
          <w:rFonts w:ascii="Arial Narrow" w:hAnsi="Arial Narrow"/>
          <w:sz w:val="26"/>
          <w:szCs w:val="26"/>
          <w:lang w:val="sr-Latn-ME"/>
        </w:rPr>
        <w:t xml:space="preserve"> za prekršaje Crne Gore o neosnovani zahtjeva za naknadu troškova koje je podnosilac imao u</w:t>
      </w:r>
      <w:r w:rsidR="00E714D4" w:rsidRPr="00040763">
        <w:rPr>
          <w:rFonts w:ascii="Arial Narrow" w:hAnsi="Arial Narrow"/>
          <w:sz w:val="26"/>
          <w:szCs w:val="26"/>
          <w:lang w:val="sr-Latn-ME"/>
        </w:rPr>
        <w:t xml:space="preserve"> </w:t>
      </w:r>
      <w:r w:rsidR="00C209AC" w:rsidRPr="00040763">
        <w:rPr>
          <w:rFonts w:ascii="Arial Narrow" w:hAnsi="Arial Narrow"/>
          <w:sz w:val="26"/>
          <w:szCs w:val="26"/>
          <w:lang w:val="sr-Latn-ME"/>
        </w:rPr>
        <w:t xml:space="preserve">prekršajnom postupku, imajući u vidu da je odredbom člana 163 stav 3 Zakona o prekršajima propisano da </w:t>
      </w:r>
      <w:r w:rsidR="00C209AC" w:rsidRPr="00040763">
        <w:rPr>
          <w:rFonts w:ascii="Arial Narrow" w:eastAsia="Times New Roman" w:hAnsi="Arial Narrow" w:cs="Tahoma"/>
          <w:color w:val="000000"/>
          <w:sz w:val="26"/>
          <w:szCs w:val="26"/>
          <w:lang w:val="sr-Latn-ME"/>
        </w:rPr>
        <w:t>kada se okrivljeni prvi put poziva, poučiće se o pravu da može sudu dostaviti pisanu odbranu, te da se u konkretnom radi o ličnoj odbrani okrivljenog, a da je odbrana koju pruža advokat samo forma stručne pomoći okrivljenom u cilju zaštite njegovih prava, i da je dužnost advokata da preduzima sve radnje koje idu u korist okrivljenom, ali ne i da u njegovo ime daje izjašnjenje o činjenicama koje mu se stavljaju na teret, i sličnom, kao i da podnosiocu ne pripadaju ni troškovi na ime sastava zahtjeva za naknadu troškova postupka, jer se istim samo daje specifikacija troškova u pogledu njihove</w:t>
      </w:r>
      <w:r w:rsidR="005A7A89" w:rsidRPr="00040763">
        <w:rPr>
          <w:rFonts w:ascii="Arial Narrow" w:eastAsia="Times New Roman" w:hAnsi="Arial Narrow" w:cs="Tahoma"/>
          <w:color w:val="000000"/>
          <w:sz w:val="26"/>
          <w:szCs w:val="26"/>
          <w:lang w:val="sr-Latn-ME"/>
        </w:rPr>
        <w:t xml:space="preserve"> visine</w:t>
      </w:r>
      <w:r w:rsidR="00C209AC" w:rsidRPr="00040763">
        <w:rPr>
          <w:rFonts w:ascii="Arial Narrow" w:eastAsia="Times New Roman" w:hAnsi="Arial Narrow" w:cs="Tahoma"/>
          <w:color w:val="000000"/>
          <w:sz w:val="26"/>
          <w:szCs w:val="26"/>
          <w:lang w:val="sr-Latn-ME"/>
        </w:rPr>
        <w:t xml:space="preserve">, a ne </w:t>
      </w:r>
      <w:r w:rsidR="00C209AC" w:rsidRPr="00040763">
        <w:rPr>
          <w:rFonts w:ascii="Arial Narrow" w:hAnsi="Arial Narrow" w:cs="Arial"/>
          <w:color w:val="000000"/>
          <w:sz w:val="26"/>
          <w:szCs w:val="26"/>
          <w:shd w:val="clear" w:color="auto" w:fill="FFFFFF"/>
          <w:lang w:val="sr-Latn-ME"/>
        </w:rPr>
        <w:lastRenderedPageBreak/>
        <w:t>pokreće poseban postupak za naknadu troškova prekršajnog postupka,</w:t>
      </w:r>
      <w:r w:rsidR="00C209AC" w:rsidRPr="00040763">
        <w:rPr>
          <w:rFonts w:ascii="Arial Narrow" w:eastAsia="Times New Roman" w:hAnsi="Arial Narrow" w:cs="Tahoma"/>
          <w:color w:val="000000"/>
          <w:sz w:val="26"/>
          <w:szCs w:val="26"/>
          <w:lang w:val="sr-Latn-ME"/>
        </w:rPr>
        <w:t xml:space="preserve"> zbog čega se ne može smatrati ostalim obrazloženim podneskom, u smis</w:t>
      </w:r>
      <w:r w:rsidR="005A7A89" w:rsidRPr="00040763">
        <w:rPr>
          <w:rFonts w:ascii="Arial Narrow" w:eastAsia="Times New Roman" w:hAnsi="Arial Narrow" w:cs="Tahoma"/>
          <w:color w:val="000000"/>
          <w:sz w:val="26"/>
          <w:szCs w:val="26"/>
          <w:lang w:val="sr-Latn-ME"/>
        </w:rPr>
        <w:t>lu tarifnog broja 7 Advokatske t</w:t>
      </w:r>
      <w:r w:rsidR="00C209AC" w:rsidRPr="00040763">
        <w:rPr>
          <w:rFonts w:ascii="Arial Narrow" w:eastAsia="Times New Roman" w:hAnsi="Arial Narrow" w:cs="Tahoma"/>
          <w:color w:val="000000"/>
          <w:sz w:val="26"/>
          <w:szCs w:val="26"/>
          <w:lang w:val="sr-Latn-ME"/>
        </w:rPr>
        <w:t>arife.</w:t>
      </w:r>
      <w:r w:rsidR="00C209AC" w:rsidRPr="00040763">
        <w:rPr>
          <w:rFonts w:ascii="Arial Narrow" w:hAnsi="Arial Narrow"/>
          <w:sz w:val="26"/>
          <w:szCs w:val="26"/>
          <w:lang w:val="sr-Latn-ME"/>
        </w:rPr>
        <w:t xml:space="preserve"> </w:t>
      </w:r>
    </w:p>
    <w:p w14:paraId="4FD1E682" w14:textId="77777777" w:rsidR="00040763" w:rsidRDefault="00040763" w:rsidP="001A059D">
      <w:pPr>
        <w:spacing w:after="0" w:line="240" w:lineRule="auto"/>
        <w:jc w:val="both"/>
        <w:rPr>
          <w:rFonts w:ascii="Arial Narrow" w:hAnsi="Arial Narrow" w:cs="Arial"/>
          <w:b/>
          <w:color w:val="000000"/>
          <w:sz w:val="26"/>
          <w:szCs w:val="26"/>
          <w:lang w:val="sr-Latn-ME"/>
        </w:rPr>
      </w:pPr>
    </w:p>
    <w:p w14:paraId="4284E04B" w14:textId="77777777" w:rsidR="00405227" w:rsidRPr="00040763" w:rsidRDefault="00405227" w:rsidP="001A059D">
      <w:pPr>
        <w:spacing w:after="0" w:line="240" w:lineRule="auto"/>
        <w:ind w:firstLine="720"/>
        <w:jc w:val="both"/>
        <w:rPr>
          <w:rFonts w:ascii="Arial Narrow" w:hAnsi="Arial Narrow" w:cs="Arial"/>
          <w:color w:val="000000"/>
          <w:sz w:val="26"/>
          <w:szCs w:val="26"/>
          <w:lang w:val="sr-Latn-ME"/>
        </w:rPr>
      </w:pPr>
      <w:r w:rsidRPr="00040763">
        <w:rPr>
          <w:rFonts w:ascii="Arial Narrow" w:hAnsi="Arial Narrow" w:cs="Arial"/>
          <w:b/>
          <w:color w:val="000000"/>
          <w:sz w:val="26"/>
          <w:szCs w:val="26"/>
          <w:lang w:val="sr-Latn-ME"/>
        </w:rPr>
        <w:t>22.</w:t>
      </w:r>
      <w:r w:rsidR="00E714D4" w:rsidRPr="00040763">
        <w:rPr>
          <w:rFonts w:ascii="Arial Narrow" w:hAnsi="Arial Narrow" w:cs="Arial"/>
          <w:b/>
          <w:color w:val="000000"/>
          <w:sz w:val="26"/>
          <w:szCs w:val="26"/>
          <w:lang w:val="sr-Latn-ME"/>
        </w:rPr>
        <w:t xml:space="preserve"> </w:t>
      </w:r>
      <w:r w:rsidRPr="00040763">
        <w:rPr>
          <w:rFonts w:ascii="Arial Narrow" w:hAnsi="Arial Narrow" w:cs="Arial"/>
          <w:sz w:val="26"/>
          <w:szCs w:val="26"/>
          <w:lang w:val="sr-Latn-ME"/>
        </w:rPr>
        <w:t>Imajući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vidu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navedeno,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sud</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ocijenio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činjenično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stanje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postupku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koji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prethodio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ustavnosudskom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primijenjeno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materijalno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pravo</w:t>
      </w:r>
      <w:r w:rsidRPr="00040763">
        <w:rPr>
          <w:rFonts w:ascii="Arial Narrow" w:hAnsi="Arial Narrow" w:cs="Arial"/>
          <w:color w:val="000000"/>
          <w:sz w:val="26"/>
          <w:szCs w:val="26"/>
          <w:lang w:val="sr-Latn-ME"/>
        </w:rPr>
        <w:t>,</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predstavljaju</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ustavnopravno</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utemeljen</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osnov</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za</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donošenje</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osporene</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odluke.</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Pravni</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stavovi</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redovnih</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sudova,</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po</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ocjeni</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Ustavnog</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suda,</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zasnovani</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su</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na</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mjerodavnim</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odredbama</w:t>
      </w:r>
      <w:r w:rsidR="00E714D4" w:rsidRPr="00040763">
        <w:rPr>
          <w:rFonts w:ascii="Arial Narrow" w:hAnsi="Arial Narrow" w:cs="Tahoma"/>
          <w:sz w:val="26"/>
          <w:szCs w:val="26"/>
          <w:lang w:val="sr-Latn-ME"/>
        </w:rPr>
        <w:t xml:space="preserve"> </w:t>
      </w:r>
      <w:r w:rsidRPr="00040763">
        <w:rPr>
          <w:rFonts w:ascii="Arial Narrow" w:hAnsi="Arial Narrow" w:cs="Tahoma"/>
          <w:sz w:val="26"/>
          <w:szCs w:val="26"/>
          <w:lang w:val="sr-Latn-ME"/>
        </w:rPr>
        <w:t>Zakona</w:t>
      </w:r>
      <w:r w:rsidR="00E714D4" w:rsidRPr="00040763">
        <w:rPr>
          <w:rFonts w:ascii="Arial Narrow" w:hAnsi="Arial Narrow" w:cs="Tahoma"/>
          <w:sz w:val="26"/>
          <w:szCs w:val="26"/>
          <w:lang w:val="sr-Latn-ME"/>
        </w:rPr>
        <w:t xml:space="preserve"> </w:t>
      </w:r>
      <w:r w:rsidRPr="00040763">
        <w:rPr>
          <w:rFonts w:ascii="Arial Narrow" w:hAnsi="Arial Narrow" w:cs="Arial"/>
          <w:color w:val="000000"/>
          <w:sz w:val="26"/>
          <w:szCs w:val="26"/>
          <w:lang w:val="sr-Latn-ME"/>
        </w:rPr>
        <w:t>o</w:t>
      </w:r>
      <w:r w:rsidR="00E714D4" w:rsidRPr="00040763">
        <w:rPr>
          <w:rFonts w:ascii="Arial Narrow" w:hAnsi="Arial Narrow" w:cs="Arial"/>
          <w:color w:val="000000"/>
          <w:sz w:val="26"/>
          <w:szCs w:val="26"/>
          <w:lang w:val="sr-Latn-ME"/>
        </w:rPr>
        <w:t xml:space="preserve"> </w:t>
      </w:r>
      <w:r w:rsidR="00C209AC" w:rsidRPr="00040763">
        <w:rPr>
          <w:rFonts w:ascii="Arial Narrow" w:hAnsi="Arial Narrow" w:cs="Arial"/>
          <w:color w:val="000000"/>
          <w:sz w:val="26"/>
          <w:szCs w:val="26"/>
          <w:lang w:val="sr-Latn-ME"/>
        </w:rPr>
        <w:t>prekršaju i Advok</w:t>
      </w:r>
      <w:r w:rsidR="00627D6D" w:rsidRPr="00040763">
        <w:rPr>
          <w:rFonts w:ascii="Arial Narrow" w:hAnsi="Arial Narrow" w:cs="Arial"/>
          <w:color w:val="000000"/>
          <w:sz w:val="26"/>
          <w:szCs w:val="26"/>
          <w:lang w:val="sr-Latn-ME"/>
        </w:rPr>
        <w:t>atske tarife Advokatske komore Crne G</w:t>
      </w:r>
      <w:r w:rsidR="00C209AC" w:rsidRPr="00040763">
        <w:rPr>
          <w:rFonts w:ascii="Arial Narrow" w:hAnsi="Arial Narrow" w:cs="Arial"/>
          <w:color w:val="000000"/>
          <w:sz w:val="26"/>
          <w:szCs w:val="26"/>
          <w:lang w:val="sr-Latn-ME"/>
        </w:rPr>
        <w:t>ore</w:t>
      </w:r>
      <w:r w:rsidRPr="00040763">
        <w:rPr>
          <w:rFonts w:ascii="Arial Narrow" w:hAnsi="Arial Narrow" w:cs="Arial"/>
          <w:color w:val="000000"/>
          <w:sz w:val="26"/>
          <w:szCs w:val="26"/>
          <w:lang w:val="sr-Latn-ME"/>
        </w:rPr>
        <w:t>,</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pri</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čemu</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Sud</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nije</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pronašao</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bilo</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šta</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što</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bi</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ukazivalo</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da</w:t>
      </w:r>
      <w:r w:rsidR="00E714D4" w:rsidRPr="00040763">
        <w:rPr>
          <w:rFonts w:ascii="Arial Narrow" w:hAnsi="Arial Narrow" w:cs="Arial"/>
          <w:color w:val="000000"/>
          <w:sz w:val="26"/>
          <w:szCs w:val="26"/>
          <w:lang w:val="sr-Latn-ME"/>
        </w:rPr>
        <w:t xml:space="preserve"> </w:t>
      </w:r>
      <w:r w:rsidR="00C209AC" w:rsidRPr="00040763">
        <w:rPr>
          <w:rFonts w:ascii="Arial Narrow" w:hAnsi="Arial Narrow" w:cs="Arial"/>
          <w:color w:val="000000"/>
          <w:sz w:val="26"/>
          <w:szCs w:val="26"/>
          <w:lang w:val="sr-Latn-ME"/>
        </w:rPr>
        <w:t>je mjerodavni propis</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proizvoljno</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ili</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nepravično</w:t>
      </w:r>
      <w:r w:rsidR="00E714D4" w:rsidRPr="00040763">
        <w:rPr>
          <w:rFonts w:ascii="Arial Narrow" w:hAnsi="Arial Narrow" w:cs="Arial"/>
          <w:color w:val="000000"/>
          <w:sz w:val="26"/>
          <w:szCs w:val="26"/>
          <w:lang w:val="sr-Latn-ME"/>
        </w:rPr>
        <w:t xml:space="preserve"> </w:t>
      </w:r>
      <w:r w:rsidR="00C209AC" w:rsidRPr="00040763">
        <w:rPr>
          <w:rFonts w:ascii="Arial Narrow" w:hAnsi="Arial Narrow" w:cs="Arial"/>
          <w:color w:val="000000"/>
          <w:sz w:val="26"/>
          <w:szCs w:val="26"/>
          <w:lang w:val="sr-Latn-ME"/>
        </w:rPr>
        <w:t>primijenjen</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na</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štetu</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podnosioca</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ustavne</w:t>
      </w:r>
      <w:r w:rsidR="00E714D4" w:rsidRPr="00040763">
        <w:rPr>
          <w:rFonts w:ascii="Arial Narrow" w:hAnsi="Arial Narrow" w:cs="Arial"/>
          <w:color w:val="000000"/>
          <w:sz w:val="26"/>
          <w:szCs w:val="26"/>
          <w:lang w:val="sr-Latn-ME"/>
        </w:rPr>
        <w:t xml:space="preserve"> </w:t>
      </w:r>
      <w:r w:rsidRPr="00040763">
        <w:rPr>
          <w:rFonts w:ascii="Arial Narrow" w:hAnsi="Arial Narrow" w:cs="Arial"/>
          <w:color w:val="000000"/>
          <w:sz w:val="26"/>
          <w:szCs w:val="26"/>
          <w:lang w:val="sr-Latn-ME"/>
        </w:rPr>
        <w:t>žalbe.</w:t>
      </w:r>
      <w:r w:rsidR="00E714D4" w:rsidRPr="00040763">
        <w:rPr>
          <w:rFonts w:ascii="Arial Narrow" w:hAnsi="Arial Narrow" w:cs="Arial"/>
          <w:color w:val="000000"/>
          <w:sz w:val="26"/>
          <w:szCs w:val="26"/>
          <w:lang w:val="sr-Latn-ME"/>
        </w:rPr>
        <w:t xml:space="preserve"> </w:t>
      </w:r>
    </w:p>
    <w:p w14:paraId="7E9D79A1" w14:textId="77777777" w:rsidR="00040763" w:rsidRDefault="00040763" w:rsidP="001A059D">
      <w:pPr>
        <w:spacing w:after="0" w:line="240" w:lineRule="auto"/>
        <w:jc w:val="both"/>
        <w:rPr>
          <w:rFonts w:ascii="Arial Narrow" w:hAnsi="Arial Narrow"/>
          <w:b/>
          <w:bCs/>
          <w:sz w:val="26"/>
          <w:szCs w:val="26"/>
          <w:lang w:val="sr-Latn-ME"/>
        </w:rPr>
      </w:pPr>
    </w:p>
    <w:p w14:paraId="7A501444" w14:textId="77777777" w:rsidR="00846708" w:rsidRPr="00040763" w:rsidRDefault="00C319EA" w:rsidP="001A059D">
      <w:pPr>
        <w:spacing w:after="0" w:line="240" w:lineRule="auto"/>
        <w:ind w:firstLine="720"/>
        <w:jc w:val="both"/>
        <w:rPr>
          <w:rFonts w:ascii="Arial Narrow" w:hAnsi="Arial Narrow"/>
          <w:b/>
          <w:bCs/>
          <w:sz w:val="26"/>
          <w:szCs w:val="26"/>
          <w:lang w:val="sr-Latn-ME"/>
        </w:rPr>
      </w:pPr>
      <w:r w:rsidRPr="00040763">
        <w:rPr>
          <w:rFonts w:ascii="Arial Narrow" w:hAnsi="Arial Narrow"/>
          <w:b/>
          <w:bCs/>
          <w:sz w:val="26"/>
          <w:szCs w:val="26"/>
          <w:lang w:val="sr-Latn-ME"/>
        </w:rPr>
        <w:t>23.</w:t>
      </w:r>
      <w:r w:rsidRPr="00040763">
        <w:rPr>
          <w:rFonts w:ascii="Arial Narrow" w:hAnsi="Arial Narrow"/>
          <w:bCs/>
          <w:sz w:val="26"/>
          <w:szCs w:val="26"/>
          <w:lang w:val="sr-Latn-ME"/>
        </w:rPr>
        <w:t xml:space="preserve"> </w:t>
      </w:r>
      <w:r w:rsidR="00846708" w:rsidRPr="00040763">
        <w:rPr>
          <w:rFonts w:ascii="Arial Narrow" w:hAnsi="Arial Narrow"/>
          <w:bCs/>
          <w:sz w:val="26"/>
          <w:szCs w:val="26"/>
          <w:lang w:val="sr-Latn-ME"/>
        </w:rPr>
        <w:t xml:space="preserve">U odnosu na navode žalbe da je podnosiocu ustavne žalbe povrijeđeno pravo na obrazloženu odluku, Ustavni sud ukazuje da obaveza suda da obrazloži odluku ne znači da se u odluci moraju dati detaljni odgovori na sve iznijete argumente (vidi </w:t>
      </w:r>
      <w:r w:rsidR="00846708" w:rsidRPr="00040763">
        <w:rPr>
          <w:rFonts w:ascii="Arial Narrow" w:hAnsi="Arial Narrow"/>
          <w:bCs/>
          <w:i/>
          <w:sz w:val="26"/>
          <w:szCs w:val="26"/>
          <w:lang w:val="sr-Latn-ME"/>
        </w:rPr>
        <w:t>Van der Hurk protiv Nizozemske, broj 16 34/9 , od 19. aprila 1994. godine</w:t>
      </w:r>
      <w:r w:rsidR="00846708" w:rsidRPr="00040763">
        <w:rPr>
          <w:rFonts w:ascii="Arial Narrow" w:hAnsi="Arial Narrow"/>
          <w:bCs/>
          <w:sz w:val="26"/>
          <w:szCs w:val="26"/>
          <w:lang w:val="sr-Latn-ME"/>
        </w:rPr>
        <w:t xml:space="preserve">), a što se posebno odnosi na obrazloženja odluka u kojima su prihvaćeni argumenti iznijeti u odlukama nižih sudova. Međutim, Ustavni sud ukazuje da je za ocjenu da li su u tim slučajevima ispunjeni standardi prava na pravično suđenje, neophodno sagledati da li je sud ispitao odlučna pitanja koja su pred njega iznijeta ili se zadovoljio pukim potvrđivanjem odluke nižeg suda (vidi </w:t>
      </w:r>
      <w:r w:rsidR="00846708" w:rsidRPr="00040763">
        <w:rPr>
          <w:rFonts w:ascii="Arial Narrow" w:hAnsi="Arial Narrow"/>
          <w:bCs/>
          <w:i/>
          <w:sz w:val="26"/>
          <w:szCs w:val="26"/>
          <w:lang w:val="sr-Latn-ME"/>
        </w:rPr>
        <w:t>Helle protiv Finske, broj 157/1996/776/977, od 19. decembra 1997. godine</w:t>
      </w:r>
      <w:r w:rsidR="00846708" w:rsidRPr="00040763">
        <w:rPr>
          <w:rFonts w:ascii="Arial Narrow" w:hAnsi="Arial Narrow"/>
          <w:bCs/>
          <w:sz w:val="26"/>
          <w:szCs w:val="26"/>
          <w:lang w:val="sr-Latn-ME"/>
        </w:rPr>
        <w:t xml:space="preserve">).  </w:t>
      </w:r>
    </w:p>
    <w:p w14:paraId="6D265B6D" w14:textId="77777777" w:rsidR="00040763" w:rsidRDefault="00040763" w:rsidP="001A059D">
      <w:pPr>
        <w:spacing w:after="0" w:line="240" w:lineRule="auto"/>
        <w:jc w:val="both"/>
        <w:rPr>
          <w:rFonts w:ascii="Arial Narrow" w:hAnsi="Arial Narrow"/>
          <w:b/>
          <w:bCs/>
          <w:sz w:val="26"/>
          <w:szCs w:val="26"/>
          <w:lang w:val="sr-Latn-ME"/>
        </w:rPr>
      </w:pPr>
    </w:p>
    <w:p w14:paraId="738E65FF" w14:textId="536AC850" w:rsidR="00846708" w:rsidRPr="00040763" w:rsidRDefault="00846708" w:rsidP="001A059D">
      <w:pPr>
        <w:spacing w:after="0" w:line="240" w:lineRule="auto"/>
        <w:ind w:firstLine="720"/>
        <w:jc w:val="both"/>
        <w:rPr>
          <w:rFonts w:ascii="Arial Narrow" w:hAnsi="Arial Narrow" w:cs="Arial"/>
          <w:color w:val="000000"/>
          <w:sz w:val="26"/>
          <w:szCs w:val="26"/>
          <w:lang w:val="sr-Latn-ME"/>
        </w:rPr>
      </w:pPr>
      <w:r w:rsidRPr="00040763">
        <w:rPr>
          <w:rFonts w:ascii="Arial Narrow" w:hAnsi="Arial Narrow"/>
          <w:b/>
          <w:bCs/>
          <w:sz w:val="26"/>
          <w:szCs w:val="26"/>
          <w:lang w:val="sr-Latn-ME"/>
        </w:rPr>
        <w:t>24.</w:t>
      </w:r>
      <w:r w:rsidRPr="00040763">
        <w:rPr>
          <w:rFonts w:ascii="Arial Narrow" w:hAnsi="Arial Narrow"/>
          <w:bCs/>
          <w:sz w:val="26"/>
          <w:szCs w:val="26"/>
          <w:lang w:val="sr-Latn-ME"/>
        </w:rPr>
        <w:t xml:space="preserve"> Ocjena je Ustavnog suda da je Viši sud za prekršaje Crne Gore, potvrđujući stav prvostepenog suda</w:t>
      </w:r>
      <w:r w:rsidRPr="00040763">
        <w:rPr>
          <w:rFonts w:ascii="Arial Narrow" w:eastAsia="Calibri" w:hAnsi="Arial Narrow" w:cs="Times New Roman"/>
          <w:sz w:val="26"/>
          <w:szCs w:val="26"/>
          <w:lang w:val="sr-Latn-ME"/>
        </w:rPr>
        <w:t xml:space="preserve">, u osporenoj odluci, dao jasne, </w:t>
      </w:r>
      <w:r w:rsidRPr="00040763">
        <w:rPr>
          <w:rFonts w:ascii="Arial Narrow" w:eastAsia="Calibri" w:hAnsi="Arial Narrow" w:cs="Arial"/>
          <w:sz w:val="26"/>
          <w:szCs w:val="26"/>
          <w:lang w:val="sr-Latn-ME"/>
        </w:rPr>
        <w:t>relevantne i ustavnopravno prihvatljive</w:t>
      </w:r>
      <w:r w:rsidRPr="00040763">
        <w:rPr>
          <w:rFonts w:ascii="Arial Narrow" w:eastAsia="Calibri" w:hAnsi="Arial Narrow" w:cs="Times New Roman"/>
          <w:sz w:val="26"/>
          <w:szCs w:val="26"/>
          <w:lang w:val="sr-Latn-ME"/>
        </w:rPr>
        <w:t xml:space="preserve"> odgovore na suštinske navode podnosioca, pa nije povrijeđeno ni pravo na obrazloženu odluku koje predstavlja </w:t>
      </w:r>
      <w:r w:rsidRPr="00040763">
        <w:rPr>
          <w:rFonts w:ascii="Arial Narrow" w:eastAsia="Calibri" w:hAnsi="Arial Narrow" w:cs="Arial"/>
          <w:sz w:val="26"/>
          <w:szCs w:val="26"/>
          <w:lang w:val="sr-Latn-ME"/>
        </w:rPr>
        <w:t>jedan od elemenata prava na pravično suđenje.</w:t>
      </w:r>
      <w:r w:rsidRPr="00040763">
        <w:rPr>
          <w:rFonts w:ascii="Arial Narrow" w:eastAsia="Times New Roman" w:hAnsi="Arial Narrow" w:cs="Arial Narrow"/>
          <w:sz w:val="26"/>
          <w:szCs w:val="26"/>
          <w:lang w:val="sr-Latn-ME"/>
        </w:rPr>
        <w:t xml:space="preserve"> Sa druge strane, istaknuti </w:t>
      </w:r>
      <w:r w:rsidR="00120DE2">
        <w:rPr>
          <w:rFonts w:ascii="Arial Narrow" w:eastAsia="Times New Roman" w:hAnsi="Arial Narrow" w:cs="Arial Narrow"/>
          <w:sz w:val="26"/>
          <w:szCs w:val="26"/>
          <w:lang w:val="sr-Latn-ME"/>
        </w:rPr>
        <w:t>navodi</w:t>
      </w:r>
      <w:r w:rsidRPr="00040763">
        <w:rPr>
          <w:rFonts w:ascii="Arial Narrow" w:eastAsia="Times New Roman" w:hAnsi="Arial Narrow" w:cs="Arial Narrow"/>
          <w:sz w:val="26"/>
          <w:szCs w:val="26"/>
          <w:lang w:val="sr-Latn-ME"/>
        </w:rPr>
        <w:t xml:space="preserve"> u ustavnoj žalbi iscrpljuju se u ponavljanju razloga, kojim se drugostepeni sud bavio prilikom odlučivanja, ističući u obrazloženju svog rješenja dovoljne razloge za svoj stav</w:t>
      </w:r>
      <w:r w:rsidRPr="00040763">
        <w:rPr>
          <w:rFonts w:ascii="Arial Narrow" w:eastAsia="Times New Roman" w:hAnsi="Arial Narrow" w:cs="Arial Narrow"/>
          <w:sz w:val="26"/>
          <w:szCs w:val="26"/>
          <w:shd w:val="clear" w:color="auto" w:fill="FFFFFF"/>
          <w:lang w:val="sr-Latn-ME"/>
        </w:rPr>
        <w:t xml:space="preserve">. </w:t>
      </w:r>
      <w:r w:rsidRPr="00040763">
        <w:rPr>
          <w:rFonts w:ascii="Arial Narrow" w:eastAsia="Times New Roman" w:hAnsi="Arial Narrow" w:cs="Times New Roman"/>
          <w:sz w:val="26"/>
          <w:szCs w:val="26"/>
          <w:lang w:val="sr-Latn-ME"/>
        </w:rPr>
        <w:t>Stoga, p</w:t>
      </w:r>
      <w:r w:rsidRPr="00040763">
        <w:rPr>
          <w:rFonts w:ascii="Arial Narrow" w:hAnsi="Arial Narrow" w:cs="Arial"/>
          <w:color w:val="000000"/>
          <w:sz w:val="26"/>
          <w:szCs w:val="26"/>
          <w:lang w:val="sr-Latn-ME"/>
        </w:rPr>
        <w:t>o ocjeni Ustavnog suda, ne stoje navodi ustavne žalbe o proizvoljnosti osporenog rješenja, jer su sudovi u tom pravcu dali ustavnopravno prihvatljivo obrazloženje, navodeći da je odbrana lično pravo okrivljenog. Dakle, u pisanoj, kao i u onoj datoj usmeno na pretresu, okrivljeni daje ličnu odbranu o činjenicama i okolnostima, odnosno pisana odbrana je samo zamjena za onu koja bi se dala usmeno na pretresu, u kojoj situaciji bi advokat eventualno mogao da postavlja pitanja, ali ne i da</w:t>
      </w:r>
      <w:r w:rsidR="00C319EA" w:rsidRPr="00040763">
        <w:rPr>
          <w:rFonts w:ascii="Arial Narrow" w:hAnsi="Arial Narrow" w:cs="Arial"/>
          <w:color w:val="000000"/>
          <w:sz w:val="26"/>
          <w:szCs w:val="26"/>
          <w:lang w:val="sr-Latn-ME"/>
        </w:rPr>
        <w:t>je odbranu umjesto okrivljenog, zbog čega se ne može izvesti ni zaključak da sastav pisane odbrane, iako potpisane i od strane advokata, predstavlja procesnu radnju advokata.</w:t>
      </w:r>
    </w:p>
    <w:p w14:paraId="38EBDC27" w14:textId="77777777" w:rsidR="00C319EA" w:rsidRPr="00040763" w:rsidRDefault="00C319EA" w:rsidP="001A059D">
      <w:pPr>
        <w:spacing w:after="0" w:line="240" w:lineRule="auto"/>
        <w:jc w:val="both"/>
        <w:rPr>
          <w:rFonts w:ascii="Arial Narrow" w:eastAsia="Times New Roman" w:hAnsi="Arial Narrow" w:cs="Times New Roman"/>
          <w:sz w:val="26"/>
          <w:szCs w:val="26"/>
          <w:lang w:val="sr-Latn-ME"/>
        </w:rPr>
      </w:pPr>
    </w:p>
    <w:p w14:paraId="4B698907" w14:textId="77777777" w:rsidR="00405227" w:rsidRPr="00040763" w:rsidRDefault="00405227" w:rsidP="001A059D">
      <w:pPr>
        <w:shd w:val="clear" w:color="auto" w:fill="FFFFFF"/>
        <w:spacing w:after="0" w:line="240" w:lineRule="auto"/>
        <w:ind w:firstLine="720"/>
        <w:jc w:val="both"/>
        <w:rPr>
          <w:rFonts w:ascii="Arial Narrow" w:eastAsia="Times New Roman" w:hAnsi="Arial Narrow" w:cs="Arial"/>
          <w:color w:val="000000"/>
          <w:sz w:val="26"/>
          <w:szCs w:val="26"/>
          <w:lang w:val="sr-Latn-ME"/>
        </w:rPr>
      </w:pPr>
      <w:r w:rsidRPr="00040763">
        <w:rPr>
          <w:rFonts w:ascii="Arial Narrow" w:hAnsi="Arial Narrow" w:cs="Arial"/>
          <w:b/>
          <w:color w:val="000000"/>
          <w:sz w:val="26"/>
          <w:szCs w:val="26"/>
          <w:shd w:val="clear" w:color="auto" w:fill="FFFFFF"/>
          <w:lang w:val="sr-Latn-ME"/>
        </w:rPr>
        <w:t>2</w:t>
      </w:r>
      <w:r w:rsidR="00C319EA" w:rsidRPr="00040763">
        <w:rPr>
          <w:rFonts w:ascii="Arial Narrow" w:hAnsi="Arial Narrow" w:cs="Arial"/>
          <w:b/>
          <w:color w:val="000000"/>
          <w:sz w:val="26"/>
          <w:szCs w:val="26"/>
          <w:shd w:val="clear" w:color="auto" w:fill="FFFFFF"/>
          <w:lang w:val="sr-Latn-ME"/>
        </w:rPr>
        <w:t>5</w:t>
      </w:r>
      <w:r w:rsidRPr="00040763">
        <w:rPr>
          <w:rFonts w:ascii="Arial Narrow" w:hAnsi="Arial Narrow" w:cs="Arial"/>
          <w:b/>
          <w:color w:val="000000"/>
          <w:sz w:val="26"/>
          <w:szCs w:val="26"/>
          <w:shd w:val="clear" w:color="auto" w:fill="FFFFFF"/>
          <w:lang w:val="sr-Latn-ME"/>
        </w:rPr>
        <w:t>.</w:t>
      </w:r>
      <w:r w:rsidR="00E714D4" w:rsidRPr="00040763">
        <w:rPr>
          <w:rFonts w:ascii="Arial Narrow" w:hAnsi="Arial Narrow" w:cs="Arial"/>
          <w:color w:val="000000"/>
          <w:sz w:val="26"/>
          <w:szCs w:val="26"/>
          <w:shd w:val="clear" w:color="auto" w:fill="FFFFFF"/>
          <w:lang w:val="sr-Latn-ME"/>
        </w:rPr>
        <w:t xml:space="preserve"> </w:t>
      </w:r>
      <w:r w:rsidRPr="00040763">
        <w:rPr>
          <w:rFonts w:ascii="Arial Narrow" w:hAnsi="Arial Narrow" w:cs="Arial"/>
          <w:color w:val="000000"/>
          <w:sz w:val="26"/>
          <w:szCs w:val="26"/>
          <w:shd w:val="clear" w:color="auto" w:fill="FFFFFF"/>
          <w:lang w:val="sr-Latn-ME"/>
        </w:rPr>
        <w:t>U</w:t>
      </w:r>
      <w:r w:rsidR="00E714D4" w:rsidRPr="00040763">
        <w:rPr>
          <w:rFonts w:ascii="Arial Narrow" w:hAnsi="Arial Narrow" w:cs="Arial"/>
          <w:color w:val="000000"/>
          <w:sz w:val="26"/>
          <w:szCs w:val="26"/>
          <w:shd w:val="clear" w:color="auto" w:fill="FFFFFF"/>
          <w:lang w:val="sr-Latn-ME"/>
        </w:rPr>
        <w:t xml:space="preserve"> </w:t>
      </w:r>
      <w:r w:rsidRPr="00040763">
        <w:rPr>
          <w:rFonts w:ascii="Arial Narrow" w:hAnsi="Arial Narrow" w:cs="Arial"/>
          <w:color w:val="000000"/>
          <w:sz w:val="26"/>
          <w:szCs w:val="26"/>
          <w:shd w:val="clear" w:color="auto" w:fill="FFFFFF"/>
          <w:lang w:val="sr-Latn-ME"/>
        </w:rPr>
        <w:t>odnosu</w:t>
      </w:r>
      <w:r w:rsidR="00E714D4" w:rsidRPr="00040763">
        <w:rPr>
          <w:rFonts w:ascii="Arial Narrow" w:hAnsi="Arial Narrow" w:cs="Arial"/>
          <w:color w:val="000000"/>
          <w:sz w:val="26"/>
          <w:szCs w:val="26"/>
          <w:shd w:val="clear" w:color="auto" w:fill="FFFFFF"/>
          <w:lang w:val="sr-Latn-ME"/>
        </w:rPr>
        <w:t xml:space="preserve"> </w:t>
      </w:r>
      <w:r w:rsidRPr="00040763">
        <w:rPr>
          <w:rFonts w:ascii="Arial Narrow" w:hAnsi="Arial Narrow" w:cs="Arial"/>
          <w:color w:val="000000"/>
          <w:sz w:val="26"/>
          <w:szCs w:val="26"/>
          <w:shd w:val="clear" w:color="auto" w:fill="FFFFFF"/>
          <w:lang w:val="sr-Latn-ME"/>
        </w:rPr>
        <w:t>na</w:t>
      </w:r>
      <w:r w:rsidR="00E714D4" w:rsidRPr="00040763">
        <w:rPr>
          <w:rFonts w:ascii="Arial Narrow" w:hAnsi="Arial Narrow" w:cs="Arial"/>
          <w:color w:val="000000"/>
          <w:sz w:val="26"/>
          <w:szCs w:val="26"/>
          <w:shd w:val="clear" w:color="auto" w:fill="FFFFFF"/>
          <w:lang w:val="sr-Latn-ME"/>
        </w:rPr>
        <w:t xml:space="preserve"> </w:t>
      </w:r>
      <w:r w:rsidRPr="00040763">
        <w:rPr>
          <w:rFonts w:ascii="Arial Narrow" w:hAnsi="Arial Narrow" w:cs="Arial"/>
          <w:color w:val="000000"/>
          <w:sz w:val="26"/>
          <w:szCs w:val="26"/>
          <w:shd w:val="clear" w:color="auto" w:fill="FFFFFF"/>
          <w:lang w:val="sr-Latn-ME"/>
        </w:rPr>
        <w:t>navode</w:t>
      </w:r>
      <w:r w:rsidR="00E714D4" w:rsidRPr="00040763">
        <w:rPr>
          <w:rFonts w:ascii="Arial Narrow" w:hAnsi="Arial Narrow" w:cs="Arial"/>
          <w:color w:val="000000"/>
          <w:sz w:val="26"/>
          <w:szCs w:val="26"/>
          <w:shd w:val="clear" w:color="auto" w:fill="FFFFFF"/>
          <w:lang w:val="sr-Latn-ME"/>
        </w:rPr>
        <w:t xml:space="preserve"> </w:t>
      </w:r>
      <w:r w:rsidRPr="00040763">
        <w:rPr>
          <w:rFonts w:ascii="Arial Narrow" w:hAnsi="Arial Narrow" w:cs="Arial"/>
          <w:color w:val="000000"/>
          <w:sz w:val="26"/>
          <w:szCs w:val="26"/>
          <w:shd w:val="clear" w:color="auto" w:fill="FFFFFF"/>
          <w:lang w:val="sr-Latn-ME"/>
        </w:rPr>
        <w:t>ustavne</w:t>
      </w:r>
      <w:r w:rsidR="00E714D4" w:rsidRPr="00040763">
        <w:rPr>
          <w:rFonts w:ascii="Arial Narrow" w:hAnsi="Arial Narrow" w:cs="Arial"/>
          <w:color w:val="000000"/>
          <w:sz w:val="26"/>
          <w:szCs w:val="26"/>
          <w:shd w:val="clear" w:color="auto" w:fill="FFFFFF"/>
          <w:lang w:val="sr-Latn-ME"/>
        </w:rPr>
        <w:t xml:space="preserve"> </w:t>
      </w:r>
      <w:r w:rsidRPr="00040763">
        <w:rPr>
          <w:rFonts w:ascii="Arial Narrow" w:hAnsi="Arial Narrow" w:cs="Arial"/>
          <w:color w:val="000000"/>
          <w:sz w:val="26"/>
          <w:szCs w:val="26"/>
          <w:shd w:val="clear" w:color="auto" w:fill="FFFFFF"/>
          <w:lang w:val="sr-Latn-ME"/>
        </w:rPr>
        <w:t>žalbe</w:t>
      </w:r>
      <w:r w:rsidR="00E714D4" w:rsidRPr="00040763">
        <w:rPr>
          <w:rFonts w:ascii="Arial Narrow" w:hAnsi="Arial Narrow" w:cs="Arial"/>
          <w:color w:val="000000"/>
          <w:sz w:val="26"/>
          <w:szCs w:val="26"/>
          <w:shd w:val="clear" w:color="auto" w:fill="FFFFFF"/>
          <w:lang w:val="sr-Latn-ME"/>
        </w:rPr>
        <w:t xml:space="preserve"> </w:t>
      </w:r>
      <w:r w:rsidRPr="00040763">
        <w:rPr>
          <w:rFonts w:ascii="Arial Narrow" w:hAnsi="Arial Narrow" w:cs="Arial"/>
          <w:color w:val="000000"/>
          <w:sz w:val="26"/>
          <w:szCs w:val="26"/>
          <w:shd w:val="clear" w:color="auto" w:fill="FFFFFF"/>
          <w:lang w:val="sr-Latn-ME"/>
        </w:rPr>
        <w:t>kojima</w:t>
      </w:r>
      <w:r w:rsidR="00E714D4" w:rsidRPr="00040763">
        <w:rPr>
          <w:rFonts w:ascii="Arial Narrow" w:hAnsi="Arial Narrow" w:cs="Arial"/>
          <w:color w:val="000000"/>
          <w:sz w:val="26"/>
          <w:szCs w:val="26"/>
          <w:shd w:val="clear" w:color="auto" w:fill="FFFFFF"/>
          <w:lang w:val="sr-Latn-ME"/>
        </w:rPr>
        <w:t xml:space="preserve"> </w:t>
      </w:r>
      <w:r w:rsidRPr="00040763">
        <w:rPr>
          <w:rFonts w:ascii="Arial Narrow" w:hAnsi="Arial Narrow" w:cs="Arial"/>
          <w:color w:val="000000"/>
          <w:sz w:val="26"/>
          <w:szCs w:val="26"/>
          <w:shd w:val="clear" w:color="auto" w:fill="FFFFFF"/>
          <w:lang w:val="sr-Latn-ME"/>
        </w:rPr>
        <w:t>se</w:t>
      </w:r>
      <w:r w:rsidR="00E714D4" w:rsidRPr="00040763">
        <w:rPr>
          <w:rFonts w:ascii="Arial Narrow" w:hAnsi="Arial Narrow" w:cs="Arial"/>
          <w:color w:val="000000"/>
          <w:sz w:val="26"/>
          <w:szCs w:val="26"/>
          <w:shd w:val="clear" w:color="auto" w:fill="FFFFFF"/>
          <w:lang w:val="sr-Latn-ME"/>
        </w:rPr>
        <w:t xml:space="preserve"> </w:t>
      </w:r>
      <w:r w:rsidRPr="00040763">
        <w:rPr>
          <w:rFonts w:ascii="Arial Narrow" w:hAnsi="Arial Narrow" w:cs="Arial"/>
          <w:color w:val="000000"/>
          <w:sz w:val="26"/>
          <w:szCs w:val="26"/>
          <w:shd w:val="clear" w:color="auto" w:fill="FFFFFF"/>
          <w:lang w:val="sr-Latn-ME"/>
        </w:rPr>
        <w:t>ukazuje</w:t>
      </w:r>
      <w:r w:rsidR="00C319EA" w:rsidRPr="00040763">
        <w:rPr>
          <w:rFonts w:ascii="Arial Narrow" w:hAnsi="Arial Narrow" w:cs="Arial"/>
          <w:color w:val="000000"/>
          <w:sz w:val="26"/>
          <w:szCs w:val="26"/>
          <w:shd w:val="clear" w:color="auto" w:fill="FFFFFF"/>
          <w:lang w:val="sr-Latn-ME"/>
        </w:rPr>
        <w:t xml:space="preserve"> na različitu</w:t>
      </w:r>
      <w:r w:rsidR="00E714D4" w:rsidRPr="00040763">
        <w:rPr>
          <w:rFonts w:ascii="Arial Narrow" w:hAnsi="Arial Narrow" w:cs="Arial"/>
          <w:color w:val="000000"/>
          <w:sz w:val="26"/>
          <w:szCs w:val="26"/>
          <w:shd w:val="clear" w:color="auto" w:fill="FFFFFF"/>
          <w:lang w:val="sr-Latn-ME"/>
        </w:rPr>
        <w:t xml:space="preserve"> </w:t>
      </w:r>
      <w:r w:rsidR="00C319EA" w:rsidRPr="00040763">
        <w:rPr>
          <w:rFonts w:ascii="Arial Narrow" w:hAnsi="Arial Narrow" w:cs="Arial"/>
          <w:color w:val="000000"/>
          <w:sz w:val="26"/>
          <w:szCs w:val="26"/>
          <w:shd w:val="clear" w:color="auto" w:fill="FFFFFF"/>
          <w:lang w:val="sr-Latn-ME"/>
        </w:rPr>
        <w:t>praksu sudova u regionu, koji su dosuđivali naknadu troškova na ime sastava pisane odbrane, ovaj sud ukazuje da se ne radi o odlukama domaćih sudova, niti odlukama koje bi bile obavezujuće za domaće redovne sudove.</w:t>
      </w:r>
    </w:p>
    <w:p w14:paraId="2ABAA89C" w14:textId="77777777" w:rsidR="00405227" w:rsidRPr="00040763" w:rsidRDefault="00405227" w:rsidP="001A059D">
      <w:pPr>
        <w:shd w:val="clear" w:color="auto" w:fill="FFFFFF"/>
        <w:spacing w:after="0" w:line="240" w:lineRule="auto"/>
        <w:jc w:val="both"/>
        <w:rPr>
          <w:rFonts w:ascii="Arial Narrow" w:hAnsi="Arial Narrow"/>
          <w:sz w:val="26"/>
          <w:szCs w:val="26"/>
          <w:lang w:val="sr-Latn-ME"/>
        </w:rPr>
      </w:pPr>
    </w:p>
    <w:p w14:paraId="55E3450F" w14:textId="77777777" w:rsidR="00405227" w:rsidRPr="00040763" w:rsidRDefault="00405227" w:rsidP="001A059D">
      <w:pPr>
        <w:spacing w:after="0" w:line="240" w:lineRule="auto"/>
        <w:ind w:firstLine="720"/>
        <w:jc w:val="both"/>
        <w:rPr>
          <w:rFonts w:ascii="Arial Narrow" w:hAnsi="Arial Narrow" w:cs="Arial"/>
          <w:sz w:val="26"/>
          <w:szCs w:val="26"/>
          <w:lang w:val="sr-Latn-ME"/>
        </w:rPr>
      </w:pPr>
      <w:r w:rsidRPr="00040763">
        <w:rPr>
          <w:rFonts w:ascii="Arial Narrow" w:eastAsia="Calibri" w:hAnsi="Arial Narrow" w:cs="Arial"/>
          <w:b/>
          <w:sz w:val="26"/>
          <w:szCs w:val="26"/>
          <w:lang w:val="sr-Latn-ME"/>
        </w:rPr>
        <w:t>2</w:t>
      </w:r>
      <w:r w:rsidR="00C319EA" w:rsidRPr="00040763">
        <w:rPr>
          <w:rFonts w:ascii="Arial Narrow" w:eastAsia="Calibri" w:hAnsi="Arial Narrow" w:cs="Arial"/>
          <w:b/>
          <w:sz w:val="26"/>
          <w:szCs w:val="26"/>
          <w:lang w:val="sr-Latn-ME"/>
        </w:rPr>
        <w:t>6</w:t>
      </w:r>
      <w:r w:rsidRPr="00040763">
        <w:rPr>
          <w:rFonts w:ascii="Arial Narrow" w:eastAsia="Calibri" w:hAnsi="Arial Narrow" w:cs="Arial"/>
          <w:b/>
          <w:sz w:val="26"/>
          <w:szCs w:val="26"/>
          <w:lang w:val="sr-Latn-ME"/>
        </w:rPr>
        <w:t>.</w:t>
      </w:r>
      <w:r w:rsidR="00E714D4" w:rsidRPr="00040763">
        <w:rPr>
          <w:rFonts w:ascii="Arial Narrow" w:eastAsia="Calibri" w:hAnsi="Arial Narrow" w:cs="Arial"/>
          <w:b/>
          <w:sz w:val="26"/>
          <w:szCs w:val="26"/>
          <w:lang w:val="sr-Latn-ME"/>
        </w:rPr>
        <w:t xml:space="preserve"> </w:t>
      </w:r>
      <w:r w:rsidRPr="00040763">
        <w:rPr>
          <w:rFonts w:ascii="Arial Narrow" w:hAnsi="Arial Narrow" w:cs="Arial"/>
          <w:sz w:val="26"/>
          <w:szCs w:val="26"/>
          <w:lang w:val="sr-Latn-ME"/>
        </w:rPr>
        <w:t>Sagledavajući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postupak</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koji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prethodio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ustavnosudskom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postupku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kao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jedinstvenu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cjelinu,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sud</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ocjenjuje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da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isti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vođen</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način</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kojim</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podnosiocu</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ustavne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žalbe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bilo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obezbijeđeno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pravično</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suđenje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iz</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odredaba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člana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32</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Ustava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i</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člana</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6</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stav</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1</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Evropske</w:t>
      </w:r>
      <w:r w:rsidR="00E714D4" w:rsidRPr="00040763">
        <w:rPr>
          <w:rFonts w:ascii="Arial Narrow" w:hAnsi="Arial Narrow" w:cs="Arial"/>
          <w:sz w:val="26"/>
          <w:szCs w:val="26"/>
          <w:lang w:val="sr-Latn-ME"/>
        </w:rPr>
        <w:t xml:space="preserve"> </w:t>
      </w:r>
      <w:r w:rsidRPr="00040763">
        <w:rPr>
          <w:rFonts w:ascii="Arial Narrow" w:hAnsi="Arial Narrow" w:cs="Arial"/>
          <w:sz w:val="26"/>
          <w:szCs w:val="26"/>
          <w:lang w:val="sr-Latn-ME"/>
        </w:rPr>
        <w:t>konvencije.</w:t>
      </w:r>
    </w:p>
    <w:p w14:paraId="0ADD28DE" w14:textId="77777777" w:rsidR="00C319EA" w:rsidRPr="00040763" w:rsidRDefault="00C319EA" w:rsidP="001A059D">
      <w:pPr>
        <w:spacing w:after="0" w:line="240" w:lineRule="auto"/>
        <w:jc w:val="both"/>
        <w:rPr>
          <w:rFonts w:ascii="Arial Narrow" w:hAnsi="Arial Narrow" w:cs="Arial"/>
          <w:sz w:val="26"/>
          <w:szCs w:val="26"/>
          <w:lang w:val="sr-Latn-ME"/>
        </w:rPr>
      </w:pPr>
    </w:p>
    <w:p w14:paraId="61758D03" w14:textId="77777777" w:rsidR="00405227" w:rsidRPr="00040763" w:rsidRDefault="00405227" w:rsidP="001A059D">
      <w:pPr>
        <w:spacing w:after="0" w:line="240" w:lineRule="auto"/>
        <w:ind w:firstLine="720"/>
        <w:jc w:val="both"/>
        <w:rPr>
          <w:rFonts w:ascii="Arial Narrow" w:eastAsia="Times New Roman" w:hAnsi="Arial Narrow" w:cs="Tahoma"/>
          <w:b/>
          <w:color w:val="000000"/>
          <w:sz w:val="26"/>
          <w:szCs w:val="26"/>
          <w:lang w:val="sr-Latn-ME"/>
        </w:rPr>
      </w:pPr>
      <w:r w:rsidRPr="00040763">
        <w:rPr>
          <w:rFonts w:ascii="Arial Narrow" w:eastAsia="Times New Roman" w:hAnsi="Arial Narrow" w:cs="Tahoma"/>
          <w:b/>
          <w:color w:val="000000"/>
          <w:sz w:val="26"/>
          <w:szCs w:val="26"/>
          <w:lang w:val="sr-Latn-ME"/>
        </w:rPr>
        <w:lastRenderedPageBreak/>
        <w:t>VI</w:t>
      </w:r>
      <w:r w:rsidR="00E714D4" w:rsidRPr="00040763">
        <w:rPr>
          <w:rFonts w:ascii="Arial Narrow" w:eastAsia="Times New Roman" w:hAnsi="Arial Narrow" w:cs="Tahoma"/>
          <w:b/>
          <w:color w:val="000000"/>
          <w:sz w:val="26"/>
          <w:szCs w:val="26"/>
          <w:lang w:val="sr-Latn-ME"/>
        </w:rPr>
        <w:t xml:space="preserve"> </w:t>
      </w:r>
      <w:r w:rsidRPr="00040763">
        <w:rPr>
          <w:rFonts w:ascii="Arial Narrow" w:eastAsia="Times New Roman" w:hAnsi="Arial Narrow" w:cs="Tahoma"/>
          <w:b/>
          <w:color w:val="000000"/>
          <w:sz w:val="26"/>
          <w:szCs w:val="26"/>
          <w:lang w:val="sr-Latn-ME"/>
        </w:rPr>
        <w:t>OSTALE</w:t>
      </w:r>
      <w:r w:rsidR="00E714D4" w:rsidRPr="00040763">
        <w:rPr>
          <w:rFonts w:ascii="Arial Narrow" w:eastAsia="Times New Roman" w:hAnsi="Arial Narrow" w:cs="Tahoma"/>
          <w:b/>
          <w:color w:val="000000"/>
          <w:sz w:val="26"/>
          <w:szCs w:val="26"/>
          <w:lang w:val="sr-Latn-ME"/>
        </w:rPr>
        <w:t xml:space="preserve"> </w:t>
      </w:r>
      <w:r w:rsidRPr="00040763">
        <w:rPr>
          <w:rFonts w:ascii="Arial Narrow" w:eastAsia="Times New Roman" w:hAnsi="Arial Narrow" w:cs="Tahoma"/>
          <w:b/>
          <w:color w:val="000000"/>
          <w:sz w:val="26"/>
          <w:szCs w:val="26"/>
          <w:lang w:val="sr-Latn-ME"/>
        </w:rPr>
        <w:t>NAVEDENE</w:t>
      </w:r>
      <w:r w:rsidR="00E714D4" w:rsidRPr="00040763">
        <w:rPr>
          <w:rFonts w:ascii="Arial Narrow" w:eastAsia="Times New Roman" w:hAnsi="Arial Narrow" w:cs="Tahoma"/>
          <w:b/>
          <w:color w:val="000000"/>
          <w:sz w:val="26"/>
          <w:szCs w:val="26"/>
          <w:lang w:val="sr-Latn-ME"/>
        </w:rPr>
        <w:t xml:space="preserve"> </w:t>
      </w:r>
      <w:r w:rsidRPr="00040763">
        <w:rPr>
          <w:rFonts w:ascii="Arial Narrow" w:eastAsia="Times New Roman" w:hAnsi="Arial Narrow" w:cs="Tahoma"/>
          <w:b/>
          <w:color w:val="000000"/>
          <w:sz w:val="26"/>
          <w:szCs w:val="26"/>
          <w:lang w:val="sr-Latn-ME"/>
        </w:rPr>
        <w:t>POVREDE</w:t>
      </w:r>
    </w:p>
    <w:p w14:paraId="75AF870D" w14:textId="77777777" w:rsidR="00405227" w:rsidRPr="00040763" w:rsidRDefault="00405227" w:rsidP="001A059D">
      <w:pPr>
        <w:spacing w:after="0" w:line="240" w:lineRule="auto"/>
        <w:jc w:val="both"/>
        <w:rPr>
          <w:rFonts w:ascii="Arial Narrow" w:eastAsia="Times New Roman" w:hAnsi="Arial Narrow" w:cs="Tahoma"/>
          <w:b/>
          <w:color w:val="000000"/>
          <w:sz w:val="26"/>
          <w:szCs w:val="26"/>
          <w:lang w:val="sr-Latn-ME"/>
        </w:rPr>
      </w:pPr>
    </w:p>
    <w:p w14:paraId="69DCEB31" w14:textId="77777777" w:rsidR="00405227" w:rsidRPr="00040763" w:rsidRDefault="00405227" w:rsidP="001A059D">
      <w:pPr>
        <w:autoSpaceDE w:val="0"/>
        <w:autoSpaceDN w:val="0"/>
        <w:adjustRightInd w:val="0"/>
        <w:spacing w:after="0" w:line="240" w:lineRule="auto"/>
        <w:ind w:firstLine="720"/>
        <w:jc w:val="both"/>
        <w:rPr>
          <w:rFonts w:ascii="Arial Narrow" w:hAnsi="Arial Narrow" w:cs="Tahoma"/>
          <w:color w:val="000000"/>
          <w:sz w:val="26"/>
          <w:szCs w:val="26"/>
          <w:lang w:val="sr-Latn-ME"/>
        </w:rPr>
      </w:pPr>
      <w:r w:rsidRPr="00040763">
        <w:rPr>
          <w:rFonts w:ascii="Arial Narrow" w:hAnsi="Arial Narrow" w:cs="Arial"/>
          <w:b/>
          <w:bCs/>
          <w:color w:val="000000"/>
          <w:sz w:val="26"/>
          <w:szCs w:val="26"/>
          <w:lang w:val="sr-Latn-ME"/>
        </w:rPr>
        <w:t>2</w:t>
      </w:r>
      <w:r w:rsidR="00C319EA" w:rsidRPr="00040763">
        <w:rPr>
          <w:rFonts w:ascii="Arial Narrow" w:hAnsi="Arial Narrow" w:cs="Arial"/>
          <w:b/>
          <w:bCs/>
          <w:color w:val="000000"/>
          <w:sz w:val="26"/>
          <w:szCs w:val="26"/>
          <w:lang w:val="sr-Latn-ME"/>
        </w:rPr>
        <w:t>7</w:t>
      </w:r>
      <w:r w:rsidRPr="00040763">
        <w:rPr>
          <w:rFonts w:ascii="Arial Narrow" w:hAnsi="Arial Narrow" w:cs="Arial"/>
          <w:b/>
          <w:bCs/>
          <w:color w:val="000000"/>
          <w:sz w:val="26"/>
          <w:szCs w:val="26"/>
          <w:lang w:val="sr-Latn-ME"/>
        </w:rPr>
        <w:t>.</w:t>
      </w:r>
      <w:r w:rsidR="00E714D4" w:rsidRPr="00040763">
        <w:rPr>
          <w:rFonts w:ascii="Arial Narrow" w:hAnsi="Arial Narrow" w:cs="Arial"/>
          <w:bCs/>
          <w:color w:val="000000"/>
          <w:sz w:val="26"/>
          <w:szCs w:val="26"/>
          <w:lang w:val="sr-Latn-ME"/>
        </w:rPr>
        <w:t xml:space="preserve"> </w:t>
      </w:r>
      <w:r w:rsidR="00C319EA" w:rsidRPr="00040763">
        <w:rPr>
          <w:rFonts w:ascii="Arial Narrow" w:hAnsi="Arial Narrow" w:cs="Tahoma"/>
          <w:color w:val="000000"/>
          <w:sz w:val="26"/>
          <w:szCs w:val="26"/>
          <w:lang w:val="sr-Latn-ME"/>
        </w:rPr>
        <w:t xml:space="preserve">Ustavni sud je imao u vidu i ostale navode o povredama ustavnih i konvencijskih prava. Međutim, s obzirom na način </w:t>
      </w:r>
      <w:r w:rsidR="00C319EA" w:rsidRPr="00040763">
        <w:rPr>
          <w:rFonts w:ascii="Arial Narrow" w:eastAsia="Times New Roman" w:hAnsi="Arial Narrow" w:cs="Arial"/>
          <w:color w:val="000000"/>
          <w:sz w:val="26"/>
          <w:szCs w:val="26"/>
          <w:lang w:val="sr-Latn-ME"/>
        </w:rPr>
        <w:t xml:space="preserve">kako su postavljeni u žalbi, te u mjeri u kojoj bi u okolnostima konkretnog slučaja </w:t>
      </w:r>
      <w:r w:rsidR="00BC6F3D" w:rsidRPr="00040763">
        <w:rPr>
          <w:rFonts w:ascii="Arial Narrow" w:eastAsia="Times New Roman" w:hAnsi="Arial Narrow" w:cs="Arial"/>
          <w:color w:val="000000"/>
          <w:sz w:val="26"/>
          <w:szCs w:val="26"/>
          <w:lang w:val="sr-Latn-ME"/>
        </w:rPr>
        <w:t>osporenog</w:t>
      </w:r>
      <w:r w:rsidR="00C319EA" w:rsidRPr="00040763">
        <w:rPr>
          <w:rFonts w:ascii="Arial Narrow" w:eastAsia="Times New Roman" w:hAnsi="Arial Narrow" w:cs="Arial"/>
          <w:color w:val="000000"/>
          <w:sz w:val="26"/>
          <w:szCs w:val="26"/>
          <w:lang w:val="sr-Latn-ME"/>
        </w:rPr>
        <w:t xml:space="preserve"> </w:t>
      </w:r>
      <w:r w:rsidR="00BC6F3D" w:rsidRPr="00040763">
        <w:rPr>
          <w:rFonts w:ascii="Arial Narrow" w:eastAsia="Times New Roman" w:hAnsi="Arial Narrow" w:cs="Arial"/>
          <w:color w:val="000000"/>
          <w:sz w:val="26"/>
          <w:szCs w:val="26"/>
          <w:lang w:val="sr-Latn-ME"/>
        </w:rPr>
        <w:t>rješenja</w:t>
      </w:r>
      <w:r w:rsidR="00C319EA" w:rsidRPr="00040763">
        <w:rPr>
          <w:rFonts w:ascii="Arial Narrow" w:eastAsia="Times New Roman" w:hAnsi="Arial Narrow" w:cs="Arial"/>
          <w:color w:val="000000"/>
          <w:sz w:val="26"/>
          <w:szCs w:val="26"/>
          <w:lang w:val="sr-Latn-ME"/>
        </w:rPr>
        <w:t xml:space="preserve"> mogle uticati na ostvarivanje sadržaja tih ustavnih normi</w:t>
      </w:r>
      <w:r w:rsidR="00C319EA" w:rsidRPr="00040763">
        <w:rPr>
          <w:rFonts w:ascii="Arial Narrow" w:hAnsi="Arial Narrow" w:cs="Tahoma"/>
          <w:color w:val="000000"/>
          <w:sz w:val="26"/>
          <w:szCs w:val="26"/>
          <w:lang w:val="sr-Latn-ME"/>
        </w:rPr>
        <w:t>, Ustavni sud nalazi da nema povrede navedenih ljudskih prava i osnovnih sloboda zajemčenih Ustavom i Evropskom konvencijom.</w:t>
      </w:r>
    </w:p>
    <w:p w14:paraId="5B379F2D" w14:textId="77777777" w:rsidR="00627D6D" w:rsidRPr="00040763" w:rsidRDefault="00627D6D" w:rsidP="001A059D">
      <w:pPr>
        <w:autoSpaceDE w:val="0"/>
        <w:autoSpaceDN w:val="0"/>
        <w:adjustRightInd w:val="0"/>
        <w:spacing w:after="0" w:line="240" w:lineRule="auto"/>
        <w:jc w:val="both"/>
        <w:rPr>
          <w:rFonts w:ascii="Arial Narrow" w:hAnsi="Arial Narrow"/>
          <w:sz w:val="26"/>
          <w:szCs w:val="26"/>
          <w:lang w:val="sr-Latn-ME"/>
        </w:rPr>
      </w:pPr>
    </w:p>
    <w:p w14:paraId="7FE25C28" w14:textId="77777777" w:rsidR="00405227" w:rsidRPr="00040763" w:rsidRDefault="00405227" w:rsidP="001A059D">
      <w:pPr>
        <w:spacing w:after="0" w:line="240" w:lineRule="auto"/>
        <w:jc w:val="both"/>
        <w:rPr>
          <w:rFonts w:ascii="Arial Narrow" w:hAnsi="Arial Narrow"/>
          <w:sz w:val="26"/>
          <w:szCs w:val="26"/>
          <w:lang w:val="sr-Latn-ME"/>
        </w:rPr>
      </w:pPr>
      <w:r w:rsidRPr="00040763">
        <w:rPr>
          <w:rFonts w:ascii="Arial Narrow" w:hAnsi="Arial Narrow"/>
          <w:lang w:val="sr-Latn-ME"/>
        </w:rPr>
        <w:tab/>
      </w:r>
      <w:r w:rsidRPr="00040763">
        <w:rPr>
          <w:rFonts w:ascii="Arial Narrow" w:hAnsi="Arial Narrow"/>
          <w:sz w:val="26"/>
          <w:szCs w:val="26"/>
          <w:lang w:val="sr-Latn-ME"/>
        </w:rPr>
        <w:t>Na</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osnovu</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iznijetih</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razloga,</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odlučeno</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je</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kao</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u</w:t>
      </w:r>
      <w:r w:rsidR="00E714D4" w:rsidRPr="00040763">
        <w:rPr>
          <w:rFonts w:ascii="Arial Narrow" w:hAnsi="Arial Narrow"/>
          <w:sz w:val="26"/>
          <w:szCs w:val="26"/>
          <w:lang w:val="sr-Latn-ME"/>
        </w:rPr>
        <w:t xml:space="preserve"> </w:t>
      </w:r>
      <w:r w:rsidRPr="00040763">
        <w:rPr>
          <w:rFonts w:ascii="Arial Narrow" w:hAnsi="Arial Narrow"/>
          <w:sz w:val="26"/>
          <w:szCs w:val="26"/>
          <w:lang w:val="sr-Latn-ME"/>
        </w:rPr>
        <w:t>izreci.</w:t>
      </w:r>
    </w:p>
    <w:p w14:paraId="29F6706E" w14:textId="77777777" w:rsidR="00405227" w:rsidRPr="00040763" w:rsidRDefault="00405227" w:rsidP="001A059D">
      <w:pPr>
        <w:spacing w:after="0" w:line="240" w:lineRule="auto"/>
        <w:rPr>
          <w:rFonts w:ascii="Arial Narrow" w:hAnsi="Arial Narrow"/>
          <w:lang w:val="sr-Latn-ME"/>
        </w:rPr>
      </w:pPr>
    </w:p>
    <w:p w14:paraId="6E43F636" w14:textId="77777777" w:rsidR="00224603" w:rsidRPr="00040763" w:rsidRDefault="00224603" w:rsidP="001A059D">
      <w:pPr>
        <w:spacing w:after="0" w:line="240" w:lineRule="auto"/>
        <w:jc w:val="both"/>
        <w:rPr>
          <w:rFonts w:ascii="Arial Narrow" w:hAnsi="Arial Narrow" w:cs="Arial"/>
          <w:sz w:val="26"/>
          <w:szCs w:val="26"/>
          <w:lang w:val="sr-Latn-ME"/>
        </w:rPr>
      </w:pPr>
      <w:r w:rsidRPr="00040763">
        <w:rPr>
          <w:rFonts w:ascii="Arial Narrow" w:hAnsi="Arial Narrow" w:cs="Arial"/>
          <w:sz w:val="26"/>
          <w:szCs w:val="26"/>
          <w:lang w:val="sr-Latn-ME"/>
        </w:rPr>
        <w:t>U-III br. 813/24            </w:t>
      </w:r>
      <w:r w:rsidRPr="00040763">
        <w:rPr>
          <w:rFonts w:ascii="Arial Narrow" w:hAnsi="Arial Narrow" w:cs="Arial"/>
          <w:sz w:val="26"/>
          <w:szCs w:val="26"/>
          <w:lang w:val="sr-Latn-ME"/>
        </w:rPr>
        <w:tab/>
      </w:r>
      <w:r w:rsidRPr="00040763">
        <w:rPr>
          <w:rFonts w:ascii="Arial Narrow" w:hAnsi="Arial Narrow" w:cs="Arial"/>
          <w:sz w:val="26"/>
          <w:szCs w:val="26"/>
          <w:lang w:val="sr-Latn-ME"/>
        </w:rPr>
        <w:tab/>
      </w:r>
      <w:r w:rsidRPr="00040763">
        <w:rPr>
          <w:rFonts w:ascii="Arial Narrow" w:hAnsi="Arial Narrow" w:cs="Arial"/>
          <w:sz w:val="26"/>
          <w:szCs w:val="26"/>
          <w:lang w:val="sr-Latn-ME"/>
        </w:rPr>
        <w:tab/>
      </w:r>
      <w:r w:rsidRPr="00040763">
        <w:rPr>
          <w:rFonts w:ascii="Arial Narrow" w:hAnsi="Arial Narrow" w:cs="Arial"/>
          <w:sz w:val="26"/>
          <w:szCs w:val="26"/>
          <w:lang w:val="sr-Latn-ME"/>
        </w:rPr>
        <w:tab/>
      </w:r>
      <w:r w:rsidRPr="00040763">
        <w:rPr>
          <w:rFonts w:ascii="Arial Narrow" w:hAnsi="Arial Narrow" w:cs="Arial"/>
          <w:sz w:val="26"/>
          <w:szCs w:val="26"/>
          <w:lang w:val="sr-Latn-ME"/>
        </w:rPr>
        <w:tab/>
      </w:r>
      <w:r w:rsidRPr="00040763">
        <w:rPr>
          <w:rFonts w:ascii="Arial Narrow" w:hAnsi="Arial Narrow" w:cs="Arial"/>
          <w:sz w:val="26"/>
          <w:szCs w:val="26"/>
          <w:lang w:val="sr-Latn-ME"/>
        </w:rPr>
        <w:tab/>
      </w:r>
      <w:r w:rsidRPr="00040763">
        <w:rPr>
          <w:rFonts w:ascii="Arial Narrow" w:hAnsi="Arial Narrow" w:cs="Arial"/>
          <w:sz w:val="26"/>
          <w:szCs w:val="26"/>
          <w:lang w:val="sr-Latn-ME"/>
        </w:rPr>
        <w:tab/>
        <w:t>Predsjednica Vijeća,</w:t>
      </w:r>
    </w:p>
    <w:p w14:paraId="4049760B" w14:textId="2F2462E5" w:rsidR="00224603" w:rsidRPr="00040763" w:rsidRDefault="00224603" w:rsidP="001A059D">
      <w:pPr>
        <w:spacing w:after="0" w:line="240" w:lineRule="auto"/>
        <w:jc w:val="both"/>
        <w:rPr>
          <w:rFonts w:ascii="Arial Narrow" w:hAnsi="Arial Narrow" w:cs="Arial"/>
          <w:sz w:val="26"/>
          <w:szCs w:val="26"/>
          <w:lang w:val="sr-Latn-ME"/>
        </w:rPr>
      </w:pPr>
      <w:r w:rsidRPr="00040763">
        <w:rPr>
          <w:rFonts w:ascii="Arial Narrow" w:hAnsi="Arial Narrow" w:cs="Arial"/>
          <w:sz w:val="26"/>
          <w:szCs w:val="26"/>
          <w:lang w:val="sr-Latn-ME"/>
        </w:rPr>
        <w:t>27. mart 2026. godine                           </w:t>
      </w:r>
      <w:r w:rsidRPr="00040763">
        <w:rPr>
          <w:rFonts w:ascii="Arial Narrow" w:hAnsi="Arial Narrow" w:cs="Arial"/>
          <w:sz w:val="26"/>
          <w:szCs w:val="26"/>
          <w:lang w:val="sr-Latn-ME"/>
        </w:rPr>
        <w:tab/>
        <w:t xml:space="preserve">                                 </w:t>
      </w:r>
      <w:r w:rsidRPr="00040763">
        <w:rPr>
          <w:rFonts w:ascii="Arial Narrow" w:hAnsi="Arial Narrow" w:cs="Arial"/>
          <w:sz w:val="26"/>
          <w:szCs w:val="26"/>
          <w:lang w:val="sr-Latn-ME"/>
        </w:rPr>
        <w:tab/>
      </w:r>
      <w:r w:rsidRPr="00040763">
        <w:rPr>
          <w:rFonts w:ascii="Arial Narrow" w:hAnsi="Arial Narrow"/>
          <w:sz w:val="26"/>
          <w:szCs w:val="26"/>
          <w:lang w:val="sr-Latn-ME"/>
        </w:rPr>
        <w:t>Snežana Armenko</w:t>
      </w:r>
      <w:r w:rsidR="003B3D90">
        <w:rPr>
          <w:rFonts w:ascii="Arial Narrow" w:hAnsi="Arial Narrow"/>
          <w:sz w:val="26"/>
          <w:szCs w:val="26"/>
          <w:lang w:val="sr-Latn-ME"/>
        </w:rPr>
        <w:t>,s.r.</w:t>
      </w:r>
      <w:r w:rsidRPr="00040763">
        <w:rPr>
          <w:rFonts w:ascii="Arial Narrow" w:hAnsi="Arial Narrow"/>
          <w:sz w:val="26"/>
          <w:szCs w:val="26"/>
          <w:lang w:val="sr-Latn-ME"/>
        </w:rPr>
        <w:t xml:space="preserve"> </w:t>
      </w:r>
    </w:p>
    <w:p w14:paraId="5D426AB9" w14:textId="77777777" w:rsidR="00224603" w:rsidRPr="00040763" w:rsidRDefault="00224603" w:rsidP="001A059D">
      <w:pPr>
        <w:spacing w:after="0" w:line="240" w:lineRule="auto"/>
        <w:jc w:val="both"/>
        <w:rPr>
          <w:rFonts w:ascii="Arial Narrow" w:hAnsi="Arial Narrow" w:cs="Arial"/>
          <w:sz w:val="26"/>
          <w:szCs w:val="26"/>
          <w:lang w:val="sr-Latn-ME" w:eastAsia="en-GB"/>
        </w:rPr>
      </w:pPr>
      <w:r w:rsidRPr="00040763">
        <w:rPr>
          <w:rFonts w:ascii="Arial Narrow" w:hAnsi="Arial Narrow" w:cs="Arial"/>
          <w:sz w:val="26"/>
          <w:szCs w:val="26"/>
          <w:lang w:val="sr-Latn-ME" w:eastAsia="en-GB"/>
        </w:rPr>
        <w:t>P o d g o r i c a</w:t>
      </w:r>
    </w:p>
    <w:p w14:paraId="5805162B" w14:textId="77777777" w:rsidR="0023394C" w:rsidRPr="00040763" w:rsidRDefault="0023394C" w:rsidP="001A059D">
      <w:pPr>
        <w:tabs>
          <w:tab w:val="left" w:pos="9540"/>
        </w:tabs>
        <w:spacing w:after="0" w:line="240" w:lineRule="auto"/>
        <w:jc w:val="both"/>
        <w:rPr>
          <w:rFonts w:ascii="Arial Narrow" w:hAnsi="Arial Narrow"/>
          <w:lang w:val="sr-Latn-ME"/>
        </w:rPr>
      </w:pPr>
    </w:p>
    <w:sectPr w:rsidR="0023394C" w:rsidRPr="0004076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6F116" w14:textId="77777777" w:rsidR="009F3BBB" w:rsidRDefault="009F3BBB" w:rsidP="004258AD">
      <w:pPr>
        <w:spacing w:after="0" w:line="240" w:lineRule="auto"/>
      </w:pPr>
      <w:r>
        <w:separator/>
      </w:r>
    </w:p>
  </w:endnote>
  <w:endnote w:type="continuationSeparator" w:id="0">
    <w:p w14:paraId="1D349ABA" w14:textId="77777777" w:rsidR="009F3BBB" w:rsidRDefault="009F3BBB" w:rsidP="00425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089438"/>
      <w:docPartObj>
        <w:docPartGallery w:val="Page Numbers (Bottom of Page)"/>
        <w:docPartUnique/>
      </w:docPartObj>
    </w:sdtPr>
    <w:sdtEndPr>
      <w:rPr>
        <w:noProof/>
      </w:rPr>
    </w:sdtEndPr>
    <w:sdtContent>
      <w:p w14:paraId="28DB4798" w14:textId="77777777" w:rsidR="004258AD" w:rsidRDefault="004258AD">
        <w:pPr>
          <w:pStyle w:val="Footer"/>
          <w:jc w:val="right"/>
        </w:pPr>
        <w:r>
          <w:fldChar w:fldCharType="begin"/>
        </w:r>
        <w:r>
          <w:instrText xml:space="preserve"> PAGE   \* MERGEFORMAT </w:instrText>
        </w:r>
        <w:r>
          <w:fldChar w:fldCharType="separate"/>
        </w:r>
        <w:r w:rsidR="001A059D">
          <w:rPr>
            <w:noProof/>
          </w:rPr>
          <w:t>5</w:t>
        </w:r>
        <w:r>
          <w:rPr>
            <w:noProof/>
          </w:rPr>
          <w:fldChar w:fldCharType="end"/>
        </w:r>
      </w:p>
    </w:sdtContent>
  </w:sdt>
  <w:p w14:paraId="7F56599F" w14:textId="77777777" w:rsidR="004258AD" w:rsidRDefault="00425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3EBED" w14:textId="77777777" w:rsidR="009F3BBB" w:rsidRDefault="009F3BBB" w:rsidP="004258AD">
      <w:pPr>
        <w:spacing w:after="0" w:line="240" w:lineRule="auto"/>
      </w:pPr>
      <w:r>
        <w:separator/>
      </w:r>
    </w:p>
  </w:footnote>
  <w:footnote w:type="continuationSeparator" w:id="0">
    <w:p w14:paraId="006BBAA0" w14:textId="77777777" w:rsidR="009F3BBB" w:rsidRDefault="009F3BBB" w:rsidP="004258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EA7"/>
    <w:rsid w:val="00040763"/>
    <w:rsid w:val="00044B94"/>
    <w:rsid w:val="000D5B46"/>
    <w:rsid w:val="00120DE2"/>
    <w:rsid w:val="00126EC8"/>
    <w:rsid w:val="001A059D"/>
    <w:rsid w:val="00224603"/>
    <w:rsid w:val="0023394C"/>
    <w:rsid w:val="00332EF0"/>
    <w:rsid w:val="00385E40"/>
    <w:rsid w:val="003B3D90"/>
    <w:rsid w:val="00405227"/>
    <w:rsid w:val="004258AD"/>
    <w:rsid w:val="004B6397"/>
    <w:rsid w:val="005A7A89"/>
    <w:rsid w:val="005B349B"/>
    <w:rsid w:val="00627D6D"/>
    <w:rsid w:val="00697DB4"/>
    <w:rsid w:val="00846708"/>
    <w:rsid w:val="009906A7"/>
    <w:rsid w:val="009F3BBB"/>
    <w:rsid w:val="009F41B8"/>
    <w:rsid w:val="00A21A8C"/>
    <w:rsid w:val="00AD35D3"/>
    <w:rsid w:val="00B474DE"/>
    <w:rsid w:val="00B57CF0"/>
    <w:rsid w:val="00B90874"/>
    <w:rsid w:val="00BC3FFD"/>
    <w:rsid w:val="00BC6F3D"/>
    <w:rsid w:val="00BE6943"/>
    <w:rsid w:val="00C209AC"/>
    <w:rsid w:val="00C319EA"/>
    <w:rsid w:val="00DB7EA7"/>
    <w:rsid w:val="00DD79B2"/>
    <w:rsid w:val="00E714D4"/>
    <w:rsid w:val="00E95D6E"/>
    <w:rsid w:val="00F93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D9B2B"/>
  <w15:chartTrackingRefBased/>
  <w15:docId w15:val="{48096614-7A0C-4F05-9E0D-7D1202184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227"/>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405227"/>
  </w:style>
  <w:style w:type="paragraph" w:styleId="Footer">
    <w:name w:val="footer"/>
    <w:basedOn w:val="Normal"/>
    <w:link w:val="FooterChar"/>
    <w:uiPriority w:val="99"/>
    <w:unhideWhenUsed/>
    <w:rsid w:val="00405227"/>
    <w:pPr>
      <w:tabs>
        <w:tab w:val="center" w:pos="4680"/>
        <w:tab w:val="right" w:pos="9360"/>
      </w:tabs>
      <w:spacing w:after="0" w:line="240" w:lineRule="auto"/>
    </w:pPr>
    <w:rPr>
      <w:lang w:val="en-GB"/>
    </w:rPr>
  </w:style>
  <w:style w:type="character" w:customStyle="1" w:styleId="FooterChar">
    <w:name w:val="Footer Char"/>
    <w:basedOn w:val="DefaultParagraphFont"/>
    <w:link w:val="Footer"/>
    <w:uiPriority w:val="99"/>
    <w:rsid w:val="00405227"/>
    <w:rPr>
      <w:lang w:val="en-GB"/>
    </w:rPr>
  </w:style>
  <w:style w:type="character" w:customStyle="1" w:styleId="span1">
    <w:name w:val="span1"/>
    <w:basedOn w:val="DefaultParagraphFont"/>
    <w:rsid w:val="00405227"/>
  </w:style>
  <w:style w:type="paragraph" w:styleId="NormalWeb">
    <w:name w:val="Normal (Web)"/>
    <w:basedOn w:val="Normal"/>
    <w:uiPriority w:val="99"/>
    <w:unhideWhenUsed/>
    <w:rsid w:val="00405227"/>
    <w:pPr>
      <w:spacing w:after="160" w:line="259" w:lineRule="auto"/>
    </w:pPr>
    <w:rPr>
      <w:rFonts w:ascii="Times New Roman" w:hAnsi="Times New Roman" w:cs="Times New Roman"/>
      <w:sz w:val="24"/>
      <w:szCs w:val="24"/>
    </w:rPr>
  </w:style>
  <w:style w:type="character" w:customStyle="1" w:styleId="span2">
    <w:name w:val="span2"/>
    <w:basedOn w:val="DefaultParagraphFont"/>
    <w:rsid w:val="00405227"/>
  </w:style>
  <w:style w:type="paragraph" w:customStyle="1" w:styleId="1tekst">
    <w:name w:val="_1tekst"/>
    <w:basedOn w:val="Normal"/>
    <w:rsid w:val="004052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all">
    <w:name w:val="ball"/>
    <w:basedOn w:val="DefaultParagraphFont"/>
    <w:rsid w:val="00405227"/>
  </w:style>
  <w:style w:type="character" w:customStyle="1" w:styleId="vidividi">
    <w:name w:val="vidi_vidi"/>
    <w:basedOn w:val="DefaultParagraphFont"/>
    <w:rsid w:val="00405227"/>
  </w:style>
  <w:style w:type="paragraph" w:customStyle="1" w:styleId="7podnas">
    <w:name w:val="_7podnas"/>
    <w:basedOn w:val="Normal"/>
    <w:rsid w:val="004052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zakon">
    <w:name w:val="_2zakon"/>
    <w:basedOn w:val="Normal"/>
    <w:rsid w:val="004052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mesto">
    <w:name w:val="_3mesto"/>
    <w:basedOn w:val="Normal"/>
    <w:rsid w:val="0040522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05227"/>
    <w:rPr>
      <w:color w:val="0000FF"/>
      <w:u w:val="single"/>
    </w:rPr>
  </w:style>
  <w:style w:type="paragraph" w:styleId="BalloonText">
    <w:name w:val="Balloon Text"/>
    <w:basedOn w:val="Normal"/>
    <w:link w:val="BalloonTextChar"/>
    <w:uiPriority w:val="99"/>
    <w:semiHidden/>
    <w:unhideWhenUsed/>
    <w:rsid w:val="004052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227"/>
    <w:rPr>
      <w:rFonts w:ascii="Segoe UI" w:hAnsi="Segoe UI" w:cs="Segoe UI"/>
      <w:sz w:val="18"/>
      <w:szCs w:val="18"/>
    </w:rPr>
  </w:style>
  <w:style w:type="paragraph" w:customStyle="1" w:styleId="odeljak">
    <w:name w:val="odeljak"/>
    <w:basedOn w:val="Normal"/>
    <w:rsid w:val="00C209A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258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5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47349">
      <w:bodyDiv w:val="1"/>
      <w:marLeft w:val="0"/>
      <w:marRight w:val="0"/>
      <w:marTop w:val="0"/>
      <w:marBottom w:val="0"/>
      <w:divBdr>
        <w:top w:val="none" w:sz="0" w:space="0" w:color="auto"/>
        <w:left w:val="none" w:sz="0" w:space="0" w:color="auto"/>
        <w:bottom w:val="none" w:sz="0" w:space="0" w:color="auto"/>
        <w:right w:val="none" w:sz="0" w:space="0" w:color="auto"/>
      </w:divBdr>
    </w:div>
    <w:div w:id="390079261">
      <w:bodyDiv w:val="1"/>
      <w:marLeft w:val="0"/>
      <w:marRight w:val="0"/>
      <w:marTop w:val="0"/>
      <w:marBottom w:val="0"/>
      <w:divBdr>
        <w:top w:val="none" w:sz="0" w:space="0" w:color="auto"/>
        <w:left w:val="none" w:sz="0" w:space="0" w:color="auto"/>
        <w:bottom w:val="none" w:sz="0" w:space="0" w:color="auto"/>
        <w:right w:val="none" w:sz="0" w:space="0" w:color="auto"/>
      </w:divBdr>
    </w:div>
    <w:div w:id="618024761">
      <w:bodyDiv w:val="1"/>
      <w:marLeft w:val="0"/>
      <w:marRight w:val="0"/>
      <w:marTop w:val="0"/>
      <w:marBottom w:val="0"/>
      <w:divBdr>
        <w:top w:val="none" w:sz="0" w:space="0" w:color="auto"/>
        <w:left w:val="none" w:sz="0" w:space="0" w:color="auto"/>
        <w:bottom w:val="none" w:sz="0" w:space="0" w:color="auto"/>
        <w:right w:val="none" w:sz="0" w:space="0" w:color="auto"/>
      </w:divBdr>
      <w:divsChild>
        <w:div w:id="318963913">
          <w:marLeft w:val="0"/>
          <w:marRight w:val="0"/>
          <w:marTop w:val="240"/>
          <w:marBottom w:val="240"/>
          <w:divBdr>
            <w:top w:val="none" w:sz="0" w:space="0" w:color="auto"/>
            <w:left w:val="none" w:sz="0" w:space="0" w:color="auto"/>
            <w:bottom w:val="none" w:sz="0" w:space="0" w:color="auto"/>
            <w:right w:val="none" w:sz="0" w:space="0" w:color="auto"/>
          </w:divBdr>
          <w:divsChild>
            <w:div w:id="658270990">
              <w:marLeft w:val="0"/>
              <w:marRight w:val="0"/>
              <w:marTop w:val="0"/>
              <w:marBottom w:val="0"/>
              <w:divBdr>
                <w:top w:val="none" w:sz="0" w:space="0" w:color="auto"/>
                <w:left w:val="none" w:sz="0" w:space="0" w:color="auto"/>
                <w:bottom w:val="none" w:sz="0" w:space="0" w:color="auto"/>
                <w:right w:val="none" w:sz="0" w:space="0" w:color="auto"/>
              </w:divBdr>
              <w:divsChild>
                <w:div w:id="350648920">
                  <w:marLeft w:val="0"/>
                  <w:marRight w:val="0"/>
                  <w:marTop w:val="0"/>
                  <w:marBottom w:val="0"/>
                  <w:divBdr>
                    <w:top w:val="none" w:sz="0" w:space="0" w:color="auto"/>
                    <w:left w:val="none" w:sz="0" w:space="0" w:color="auto"/>
                    <w:bottom w:val="none" w:sz="0" w:space="0" w:color="auto"/>
                    <w:right w:val="none" w:sz="0" w:space="0" w:color="auto"/>
                  </w:divBdr>
                  <w:divsChild>
                    <w:div w:id="165152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16143">
      <w:bodyDiv w:val="1"/>
      <w:marLeft w:val="0"/>
      <w:marRight w:val="0"/>
      <w:marTop w:val="0"/>
      <w:marBottom w:val="0"/>
      <w:divBdr>
        <w:top w:val="none" w:sz="0" w:space="0" w:color="auto"/>
        <w:left w:val="none" w:sz="0" w:space="0" w:color="auto"/>
        <w:bottom w:val="none" w:sz="0" w:space="0" w:color="auto"/>
        <w:right w:val="none" w:sz="0" w:space="0" w:color="auto"/>
      </w:divBdr>
    </w:div>
    <w:div w:id="1361202193">
      <w:bodyDiv w:val="1"/>
      <w:marLeft w:val="0"/>
      <w:marRight w:val="0"/>
      <w:marTop w:val="0"/>
      <w:marBottom w:val="0"/>
      <w:divBdr>
        <w:top w:val="none" w:sz="0" w:space="0" w:color="auto"/>
        <w:left w:val="none" w:sz="0" w:space="0" w:color="auto"/>
        <w:bottom w:val="none" w:sz="0" w:space="0" w:color="auto"/>
        <w:right w:val="none" w:sz="0" w:space="0" w:color="auto"/>
      </w:divBdr>
    </w:div>
    <w:div w:id="1555965430">
      <w:bodyDiv w:val="1"/>
      <w:marLeft w:val="0"/>
      <w:marRight w:val="0"/>
      <w:marTop w:val="0"/>
      <w:marBottom w:val="0"/>
      <w:divBdr>
        <w:top w:val="none" w:sz="0" w:space="0" w:color="auto"/>
        <w:left w:val="none" w:sz="0" w:space="0" w:color="auto"/>
        <w:bottom w:val="none" w:sz="0" w:space="0" w:color="auto"/>
        <w:right w:val="none" w:sz="0" w:space="0" w:color="auto"/>
      </w:divBdr>
    </w:div>
    <w:div w:id="1882478056">
      <w:bodyDiv w:val="1"/>
      <w:marLeft w:val="0"/>
      <w:marRight w:val="0"/>
      <w:marTop w:val="0"/>
      <w:marBottom w:val="0"/>
      <w:divBdr>
        <w:top w:val="none" w:sz="0" w:space="0" w:color="auto"/>
        <w:left w:val="none" w:sz="0" w:space="0" w:color="auto"/>
        <w:bottom w:val="none" w:sz="0" w:space="0" w:color="auto"/>
        <w:right w:val="none" w:sz="0" w:space="0" w:color="auto"/>
      </w:divBdr>
    </w:div>
    <w:div w:id="191778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javascript:void(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javascript:void(0)" TargetMode="External"/><Relationship Id="rId4" Type="http://schemas.openxmlformats.org/officeDocument/2006/relationships/footnotes" Target="footnotes.xml"/><Relationship Id="rId9"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2857</Words>
  <Characters>16291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IIIMR</dc:creator>
  <cp:keywords/>
  <dc:description/>
  <cp:lastModifiedBy>Kabinet</cp:lastModifiedBy>
  <cp:revision>11</cp:revision>
  <cp:lastPrinted>2026-03-20T12:46:00Z</cp:lastPrinted>
  <dcterms:created xsi:type="dcterms:W3CDTF">2026-04-06T06:40:00Z</dcterms:created>
  <dcterms:modified xsi:type="dcterms:W3CDTF">2026-05-15T06:55:00Z</dcterms:modified>
</cp:coreProperties>
</file>